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0A422" w14:textId="3A3DA049" w:rsidR="00040DCD" w:rsidRPr="004B1B01" w:rsidRDefault="00040DCD" w:rsidP="004D2965">
      <w:pPr>
        <w:pStyle w:val="Antrat2"/>
        <w:jc w:val="right"/>
        <w:rPr>
          <w:rFonts w:ascii="Times New Roman" w:hAnsi="Times New Roman" w:cs="Times New Roman"/>
          <w:bCs/>
          <w:color w:val="auto"/>
          <w:sz w:val="24"/>
          <w:szCs w:val="24"/>
        </w:rPr>
      </w:pPr>
      <w:bookmarkStart w:id="0" w:name="_Toc168925896"/>
      <w:r w:rsidRPr="004B1B01">
        <w:rPr>
          <w:rFonts w:ascii="Times New Roman" w:hAnsi="Times New Roman" w:cs="Times New Roman"/>
          <w:color w:val="auto"/>
          <w:sz w:val="24"/>
          <w:szCs w:val="24"/>
        </w:rPr>
        <w:t xml:space="preserve">Specialiųjų pirkimo sąlygų </w:t>
      </w:r>
      <w:r w:rsidR="0058344D" w:rsidRPr="004B1B01">
        <w:rPr>
          <w:rFonts w:ascii="Times New Roman" w:hAnsi="Times New Roman" w:cs="Times New Roman"/>
          <w:color w:val="auto"/>
          <w:sz w:val="24"/>
          <w:szCs w:val="24"/>
        </w:rPr>
        <w:t xml:space="preserve">8 </w:t>
      </w:r>
      <w:r w:rsidRPr="004B1B01">
        <w:rPr>
          <w:rFonts w:ascii="Times New Roman" w:hAnsi="Times New Roman" w:cs="Times New Roman"/>
          <w:color w:val="auto"/>
          <w:sz w:val="24"/>
          <w:szCs w:val="24"/>
        </w:rPr>
        <w:t>priedas „Sutarties projektas“</w:t>
      </w:r>
      <w:bookmarkEnd w:id="0"/>
      <w:r w:rsidRPr="004B1B01">
        <w:rPr>
          <w:rFonts w:ascii="Times New Roman" w:hAnsi="Times New Roman" w:cs="Times New Roman"/>
          <w:color w:val="auto"/>
          <w:sz w:val="24"/>
          <w:szCs w:val="24"/>
        </w:rPr>
        <w:t xml:space="preserve"> </w:t>
      </w:r>
      <w:r w:rsidR="007C2F33" w:rsidRPr="004B1B01">
        <w:rPr>
          <w:rFonts w:ascii="Times New Roman" w:hAnsi="Times New Roman" w:cs="Times New Roman"/>
          <w:color w:val="auto"/>
          <w:sz w:val="24"/>
          <w:szCs w:val="24"/>
        </w:rPr>
        <w:t>(specialiosios sąlygos)</w:t>
      </w:r>
    </w:p>
    <w:p w14:paraId="18E57EDA" w14:textId="77777777" w:rsidR="00040DCD" w:rsidRPr="004B1B01" w:rsidRDefault="00040DCD" w:rsidP="00040DCD">
      <w:pPr>
        <w:rPr>
          <w:rFonts w:cstheme="minorHAnsi"/>
          <w:bCs/>
        </w:rPr>
      </w:pPr>
    </w:p>
    <w:p w14:paraId="37402426" w14:textId="77777777" w:rsidR="00E349FA" w:rsidRPr="004B1B01" w:rsidRDefault="00E349FA" w:rsidP="00C14C4F">
      <w:pPr>
        <w:pStyle w:val="Pagrindinistekstas"/>
        <w:spacing w:before="4"/>
        <w:ind w:firstLine="5001"/>
      </w:pPr>
    </w:p>
    <w:p w14:paraId="32B78D10" w14:textId="77777777" w:rsidR="0063379D" w:rsidRPr="004B1B01"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eastAsia="lt-LT"/>
        </w:rPr>
      </w:pPr>
    </w:p>
    <w:p w14:paraId="46AB6EB0" w14:textId="77777777" w:rsidR="005E1500" w:rsidRPr="004B1B01"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eastAsia="lt-LT"/>
        </w:rPr>
      </w:pPr>
      <w:r w:rsidRPr="004B1B01">
        <w:rPr>
          <w:rFonts w:ascii="Times New Roman" w:eastAsia="Arial Unicode MS" w:hAnsi="Times New Roman" w:cs="Times New Roman"/>
          <w:b/>
          <w:color w:val="000000"/>
          <w:sz w:val="24"/>
          <w:szCs w:val="24"/>
          <w:bdr w:val="nil"/>
          <w:lang w:eastAsia="lt-LT"/>
        </w:rPr>
        <w:t xml:space="preserve">PASLAUGŲ VIEŠOJO </w:t>
      </w:r>
      <w:r w:rsidRPr="004B1B01">
        <w:rPr>
          <w:rFonts w:ascii="Times New Roman" w:eastAsia="Arial Unicode MS" w:hAnsi="Times New Roman" w:cs="Times New Roman"/>
          <w:b/>
          <w:snapToGrid w:val="0"/>
          <w:color w:val="000000"/>
          <w:sz w:val="24"/>
          <w:szCs w:val="24"/>
          <w:bdr w:val="nil"/>
          <w:lang w:eastAsia="lt-LT"/>
        </w:rPr>
        <w:t>PIRKIMO</w:t>
      </w:r>
      <w:r w:rsidRPr="004B1B01">
        <w:rPr>
          <w:rFonts w:ascii="Times New Roman" w:eastAsia="Arial Unicode MS" w:hAnsi="Times New Roman" w:cs="Times New Roman"/>
          <w:color w:val="000000"/>
          <w:sz w:val="24"/>
          <w:szCs w:val="24"/>
          <w:bdr w:val="nil"/>
          <w:lang w:eastAsia="lt-LT"/>
        </w:rPr>
        <w:t>–</w:t>
      </w:r>
      <w:r w:rsidRPr="004B1B01">
        <w:rPr>
          <w:rFonts w:ascii="Times New Roman" w:eastAsia="Arial Unicode MS" w:hAnsi="Times New Roman" w:cs="Times New Roman"/>
          <w:b/>
          <w:snapToGrid w:val="0"/>
          <w:color w:val="000000"/>
          <w:sz w:val="24"/>
          <w:szCs w:val="24"/>
          <w:bdr w:val="nil"/>
          <w:lang w:eastAsia="lt-LT"/>
        </w:rPr>
        <w:t>PARDAVIMO SUTARTIES</w:t>
      </w:r>
    </w:p>
    <w:p w14:paraId="39C2218A" w14:textId="77777777" w:rsidR="005E1500" w:rsidRPr="004B1B01"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eastAsia="lt-LT"/>
        </w:rPr>
      </w:pPr>
      <w:r w:rsidRPr="004B1B01">
        <w:rPr>
          <w:rFonts w:ascii="Times New Roman" w:eastAsia="Arial Unicode MS" w:hAnsi="Times New Roman" w:cs="Times New Roman"/>
          <w:b/>
          <w:bCs/>
          <w:sz w:val="24"/>
          <w:szCs w:val="24"/>
          <w:bdr w:val="nil"/>
          <w:lang w:eastAsia="lt-LT"/>
        </w:rPr>
        <w:t>SPECIALIOSIOS SĄLYGOS</w:t>
      </w:r>
    </w:p>
    <w:p w14:paraId="678D8F89" w14:textId="77777777" w:rsidR="00715292" w:rsidRPr="004B1B01" w:rsidRDefault="00715292" w:rsidP="00CD5651">
      <w:pPr>
        <w:spacing w:line="276" w:lineRule="auto"/>
        <w:rPr>
          <w:rFonts w:ascii="Times New Roman" w:hAnsi="Times New Roman" w:cs="Times New Roman"/>
          <w:sz w:val="24"/>
          <w:szCs w:val="24"/>
        </w:rPr>
      </w:pPr>
    </w:p>
    <w:tbl>
      <w:tblPr>
        <w:tblStyle w:val="Lentelstinklelis"/>
        <w:tblW w:w="0" w:type="auto"/>
        <w:tblInd w:w="-459" w:type="dxa"/>
        <w:tblLook w:val="04A0" w:firstRow="1" w:lastRow="0" w:firstColumn="1" w:lastColumn="0" w:noHBand="0" w:noVBand="1"/>
      </w:tblPr>
      <w:tblGrid>
        <w:gridCol w:w="2127"/>
        <w:gridCol w:w="7371"/>
      </w:tblGrid>
      <w:tr w:rsidR="00715292" w:rsidRPr="004B1B01" w14:paraId="0216890F" w14:textId="77777777" w:rsidTr="00E369F0">
        <w:tc>
          <w:tcPr>
            <w:tcW w:w="2127" w:type="dxa"/>
          </w:tcPr>
          <w:p w14:paraId="3CC863E5" w14:textId="77777777" w:rsidR="00715292" w:rsidRPr="004B1B01" w:rsidRDefault="00DC0D2F" w:rsidP="00CD5651">
            <w:pPr>
              <w:spacing w:line="276" w:lineRule="auto"/>
              <w:rPr>
                <w:rFonts w:ascii="Times New Roman" w:hAnsi="Times New Roman" w:cs="Times New Roman"/>
                <w:sz w:val="24"/>
                <w:szCs w:val="24"/>
              </w:rPr>
            </w:pPr>
            <w:r w:rsidRPr="004B1B01">
              <w:rPr>
                <w:rFonts w:ascii="Times New Roman" w:hAnsi="Times New Roman" w:cs="Times New Roman"/>
                <w:sz w:val="24"/>
                <w:szCs w:val="24"/>
              </w:rPr>
              <w:t>Data</w:t>
            </w:r>
          </w:p>
        </w:tc>
        <w:tc>
          <w:tcPr>
            <w:tcW w:w="7371" w:type="dxa"/>
          </w:tcPr>
          <w:p w14:paraId="6EAD1BF5" w14:textId="77777777" w:rsidR="00715292" w:rsidRPr="004B1B01" w:rsidRDefault="00715292" w:rsidP="00CD5651">
            <w:pPr>
              <w:spacing w:line="276" w:lineRule="auto"/>
              <w:rPr>
                <w:rFonts w:ascii="Times New Roman" w:hAnsi="Times New Roman" w:cs="Times New Roman"/>
                <w:sz w:val="24"/>
                <w:szCs w:val="24"/>
              </w:rPr>
            </w:pPr>
          </w:p>
        </w:tc>
      </w:tr>
      <w:tr w:rsidR="00715292" w:rsidRPr="004B1B01" w14:paraId="7EC0AB3B" w14:textId="77777777" w:rsidTr="00E369F0">
        <w:tc>
          <w:tcPr>
            <w:tcW w:w="2127" w:type="dxa"/>
          </w:tcPr>
          <w:p w14:paraId="3594AC16" w14:textId="77777777" w:rsidR="00715292" w:rsidRPr="004B1B01" w:rsidRDefault="00715292" w:rsidP="00CD5651">
            <w:pPr>
              <w:spacing w:line="276" w:lineRule="auto"/>
              <w:rPr>
                <w:rFonts w:ascii="Times New Roman" w:hAnsi="Times New Roman" w:cs="Times New Roman"/>
                <w:sz w:val="24"/>
                <w:szCs w:val="24"/>
              </w:rPr>
            </w:pPr>
            <w:r w:rsidRPr="004B1B01">
              <w:rPr>
                <w:rFonts w:ascii="Times New Roman" w:hAnsi="Times New Roman" w:cs="Times New Roman"/>
                <w:sz w:val="24"/>
                <w:szCs w:val="24"/>
              </w:rPr>
              <w:t xml:space="preserve">Sutarties Nr. </w:t>
            </w:r>
          </w:p>
        </w:tc>
        <w:tc>
          <w:tcPr>
            <w:tcW w:w="7371" w:type="dxa"/>
          </w:tcPr>
          <w:p w14:paraId="239AA535" w14:textId="77777777" w:rsidR="00715292" w:rsidRPr="004B1B01" w:rsidRDefault="00715292" w:rsidP="00CD5651">
            <w:pPr>
              <w:spacing w:line="276" w:lineRule="auto"/>
              <w:rPr>
                <w:rFonts w:ascii="Times New Roman" w:hAnsi="Times New Roman" w:cs="Times New Roman"/>
                <w:sz w:val="24"/>
                <w:szCs w:val="24"/>
              </w:rPr>
            </w:pPr>
          </w:p>
        </w:tc>
      </w:tr>
      <w:tr w:rsidR="00715292" w:rsidRPr="004B1B01" w14:paraId="080AE266" w14:textId="77777777" w:rsidTr="00E369F0">
        <w:tc>
          <w:tcPr>
            <w:tcW w:w="9498" w:type="dxa"/>
            <w:gridSpan w:val="2"/>
          </w:tcPr>
          <w:p w14:paraId="4075F37D" w14:textId="45DB6922" w:rsidR="00715292" w:rsidRPr="004B1B01" w:rsidRDefault="00715292" w:rsidP="001409BF">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eastAsia="lt-LT"/>
              </w:rPr>
            </w:pPr>
            <w:r w:rsidRPr="004B1B01">
              <w:rPr>
                <w:rFonts w:ascii="Times New Roman" w:eastAsia="Arial Unicode MS" w:hAnsi="Times New Roman" w:cs="Times New Roman"/>
                <w:sz w:val="24"/>
                <w:szCs w:val="24"/>
                <w:bdr w:val="nil"/>
                <w:lang w:eastAsia="lt-LT"/>
              </w:rPr>
              <w:t>Vadovaudamiesi</w:t>
            </w:r>
            <w:r w:rsidR="001409BF" w:rsidRPr="004B1B01">
              <w:rPr>
                <w:rFonts w:ascii="Times New Roman" w:eastAsia="Arial Unicode MS" w:hAnsi="Times New Roman" w:cs="Times New Roman"/>
                <w:sz w:val="24"/>
                <w:szCs w:val="24"/>
                <w:bdr w:val="nil"/>
                <w:lang w:eastAsia="lt-LT"/>
              </w:rPr>
              <w:t xml:space="preserve"> Lietuvos Respublikos aplinkos ministerijos Aplinkos projektų valdymo agentūros, juridinio asmens kodas: 288779560, buveinės adresas Labdarių g. 3-102, LT-01120 Vilnius,</w:t>
            </w:r>
            <w:r w:rsidR="006C624C" w:rsidRPr="004B1B01">
              <w:rPr>
                <w:rFonts w:ascii="Times New Roman" w:eastAsia="Times New Roman" w:hAnsi="Times New Roman" w:cs="Times New Roman"/>
                <w:sz w:val="24"/>
                <w:szCs w:val="24"/>
              </w:rPr>
              <w:t xml:space="preserve"> </w:t>
            </w:r>
            <w:r w:rsidRPr="004B1B01">
              <w:rPr>
                <w:rFonts w:ascii="Times New Roman" w:eastAsia="Times New Roman" w:hAnsi="Times New Roman" w:cs="Times New Roman"/>
                <w:sz w:val="24"/>
                <w:szCs w:val="24"/>
              </w:rPr>
              <w:t xml:space="preserve">viešojo pirkimo komisijos </w:t>
            </w:r>
            <w:r w:rsidRPr="004B1B01">
              <w:rPr>
                <w:rFonts w:ascii="Times New Roman" w:eastAsia="Times New Roman" w:hAnsi="Times New Roman" w:cs="Times New Roman"/>
                <w:sz w:val="24"/>
                <w:szCs w:val="24"/>
                <w:highlight w:val="lightGray"/>
              </w:rPr>
              <w:t>[</w:t>
            </w:r>
            <w:r w:rsidRPr="004B1B01">
              <w:rPr>
                <w:rFonts w:ascii="Times New Roman" w:eastAsia="Times New Roman" w:hAnsi="Times New Roman" w:cs="Times New Roman"/>
                <w:i/>
                <w:iCs/>
                <w:color w:val="00B050"/>
                <w:sz w:val="24"/>
                <w:szCs w:val="24"/>
                <w:highlight w:val="lightGray"/>
              </w:rPr>
              <w:t>viešojo pirkimo komisijos posėdžio data</w:t>
            </w:r>
            <w:r w:rsidRPr="004B1B01">
              <w:rPr>
                <w:rFonts w:ascii="Times New Roman" w:eastAsia="Times New Roman" w:hAnsi="Times New Roman" w:cs="Times New Roman"/>
                <w:sz w:val="24"/>
                <w:szCs w:val="24"/>
                <w:highlight w:val="lightGray"/>
              </w:rPr>
              <w:t>]</w:t>
            </w:r>
            <w:r w:rsidRPr="004B1B01">
              <w:rPr>
                <w:rFonts w:ascii="Times New Roman" w:eastAsia="Times New Roman" w:hAnsi="Times New Roman" w:cs="Times New Roman"/>
                <w:sz w:val="24"/>
                <w:szCs w:val="24"/>
              </w:rPr>
              <w:t xml:space="preserve"> sprendimu </w:t>
            </w:r>
            <w:r w:rsidRPr="004B1B01">
              <w:rPr>
                <w:rFonts w:ascii="Times New Roman" w:eastAsia="Times New Roman" w:hAnsi="Times New Roman" w:cs="Times New Roman"/>
                <w:sz w:val="24"/>
                <w:szCs w:val="24"/>
                <w:highlight w:val="lightGray"/>
              </w:rPr>
              <w:t>[</w:t>
            </w:r>
            <w:r w:rsidRPr="004B1B01">
              <w:rPr>
                <w:rFonts w:ascii="Times New Roman" w:eastAsia="Times New Roman" w:hAnsi="Times New Roman" w:cs="Times New Roman"/>
                <w:i/>
                <w:iCs/>
                <w:color w:val="00B050"/>
                <w:sz w:val="24"/>
                <w:szCs w:val="24"/>
                <w:highlight w:val="lightGray"/>
              </w:rPr>
              <w:t>viešojo pirkimo komisijos posėdžio protokolo numeris</w:t>
            </w:r>
            <w:r w:rsidRPr="004B1B01">
              <w:rPr>
                <w:rFonts w:ascii="Times New Roman" w:eastAsia="Times New Roman" w:hAnsi="Times New Roman" w:cs="Times New Roman"/>
                <w:sz w:val="24"/>
                <w:szCs w:val="24"/>
                <w:highlight w:val="lightGray"/>
              </w:rPr>
              <w:t>]</w:t>
            </w:r>
            <w:r w:rsidRPr="004B1B01">
              <w:rPr>
                <w:rFonts w:ascii="Times New Roman" w:eastAsia="Times New Roman" w:hAnsi="Times New Roman" w:cs="Times New Roman"/>
                <w:sz w:val="24"/>
                <w:szCs w:val="24"/>
              </w:rPr>
              <w:t xml:space="preserve">, kuriuo Tiekėjo pasiūlymas (toliau – </w:t>
            </w:r>
            <w:r w:rsidRPr="004B1B01">
              <w:rPr>
                <w:rFonts w:ascii="Times New Roman" w:eastAsia="Times New Roman" w:hAnsi="Times New Roman" w:cs="Times New Roman"/>
                <w:b/>
                <w:bCs/>
                <w:sz w:val="24"/>
                <w:szCs w:val="24"/>
              </w:rPr>
              <w:t>Pasiūlymas</w:t>
            </w:r>
            <w:r w:rsidRPr="004B1B01">
              <w:rPr>
                <w:rFonts w:ascii="Times New Roman" w:eastAsia="Times New Roman" w:hAnsi="Times New Roman" w:cs="Times New Roman"/>
                <w:sz w:val="24"/>
                <w:szCs w:val="24"/>
              </w:rPr>
              <w:t xml:space="preserve">) pateiktas </w:t>
            </w:r>
            <w:r w:rsidR="00681E60" w:rsidRPr="004B1B01">
              <w:rPr>
                <w:rFonts w:ascii="Times New Roman" w:eastAsia="Arial Unicode MS" w:hAnsi="Times New Roman" w:cs="Times New Roman"/>
                <w:sz w:val="24"/>
                <w:szCs w:val="24"/>
                <w:bdr w:val="nil"/>
                <w:lang w:eastAsia="lt-LT"/>
              </w:rPr>
              <w:t>atviram (tarptautiniam) konkursui</w:t>
            </w:r>
            <w:r w:rsidRPr="004B1B01">
              <w:rPr>
                <w:rFonts w:ascii="Times New Roman" w:eastAsia="Arial Unicode MS" w:hAnsi="Times New Roman" w:cs="Times New Roman"/>
                <w:sz w:val="24"/>
                <w:szCs w:val="24"/>
                <w:bdr w:val="nil"/>
                <w:lang w:eastAsia="lt-LT"/>
              </w:rPr>
              <w:t xml:space="preserve"> </w:t>
            </w:r>
            <w:r w:rsidR="001409BF" w:rsidRPr="004B1B01">
              <w:rPr>
                <w:rFonts w:ascii="Times New Roman" w:eastAsia="Arial Unicode MS" w:hAnsi="Times New Roman" w:cs="Times New Roman"/>
                <w:sz w:val="24"/>
                <w:szCs w:val="24"/>
                <w:bdr w:val="nil"/>
                <w:lang w:eastAsia="lt-LT"/>
              </w:rPr>
              <w:t>„</w:t>
            </w:r>
            <w:r w:rsidR="004D204A" w:rsidRPr="004B1B01">
              <w:rPr>
                <w:rFonts w:ascii="Times New Roman" w:eastAsia="Calibri" w:hAnsi="Times New Roman" w:cs="Times New Roman"/>
                <w:sz w:val="24"/>
                <w:szCs w:val="24"/>
                <w:lang w:eastAsia="lt-LT"/>
              </w:rPr>
              <w:t>Bandomųjų parodomųjų daugiabučių ir viešosios paskirties pastatų atnaujinimo (modernizavimo) naudojant skydus projekto metodinių rekomendacijų (metodikos) parengimo ir  konsultacinės pagalbos projekto dalyviams paslaugos</w:t>
            </w:r>
            <w:r w:rsidR="001409BF" w:rsidRPr="004B1B01">
              <w:rPr>
                <w:rFonts w:ascii="Times New Roman" w:eastAsia="Arial Unicode MS" w:hAnsi="Times New Roman" w:cs="Times New Roman"/>
                <w:sz w:val="24"/>
                <w:szCs w:val="24"/>
                <w:bdr w:val="nil"/>
                <w:lang w:eastAsia="lt-LT"/>
              </w:rPr>
              <w:t>“</w:t>
            </w:r>
            <w:r w:rsidRPr="004B1B01">
              <w:rPr>
                <w:rFonts w:ascii="Times New Roman" w:eastAsia="Arial Unicode MS" w:hAnsi="Times New Roman" w:cs="Times New Roman"/>
                <w:sz w:val="24"/>
                <w:szCs w:val="24"/>
                <w:bdr w:val="nil"/>
                <w:lang w:eastAsia="lt-LT"/>
              </w:rPr>
              <w:t>(pirkimo numeris – [</w:t>
            </w:r>
            <w:r w:rsidRPr="004B1B01">
              <w:rPr>
                <w:rFonts w:ascii="Times New Roman" w:eastAsia="Arial Unicode MS" w:hAnsi="Times New Roman" w:cs="Times New Roman"/>
                <w:i/>
                <w:iCs/>
                <w:color w:val="00B050"/>
                <w:sz w:val="24"/>
                <w:szCs w:val="24"/>
                <w:highlight w:val="lightGray"/>
                <w:bdr w:val="nil"/>
                <w:lang w:eastAsia="lt-LT"/>
              </w:rPr>
              <w:t>viešojo pirkimo numeris</w:t>
            </w:r>
            <w:r w:rsidRPr="004B1B01">
              <w:rPr>
                <w:rFonts w:ascii="Times New Roman" w:eastAsia="Arial Unicode MS" w:hAnsi="Times New Roman" w:cs="Times New Roman"/>
                <w:sz w:val="24"/>
                <w:szCs w:val="24"/>
                <w:highlight w:val="lightGray"/>
                <w:bdr w:val="nil"/>
                <w:lang w:eastAsia="lt-LT"/>
              </w:rPr>
              <w:t>]</w:t>
            </w:r>
            <w:r w:rsidRPr="004B1B01">
              <w:rPr>
                <w:rFonts w:ascii="Times New Roman" w:eastAsia="Arial Unicode MS" w:hAnsi="Times New Roman" w:cs="Times New Roman"/>
                <w:sz w:val="24"/>
                <w:szCs w:val="24"/>
                <w:bdr w:val="nil"/>
                <w:lang w:eastAsia="lt-LT"/>
              </w:rPr>
              <w:t xml:space="preserve">) </w:t>
            </w:r>
            <w:r w:rsidRPr="004B1B01">
              <w:rPr>
                <w:rFonts w:ascii="Times New Roman" w:eastAsia="Times New Roman" w:hAnsi="Times New Roman" w:cs="Times New Roman"/>
                <w:sz w:val="24"/>
                <w:szCs w:val="24"/>
              </w:rPr>
              <w:t xml:space="preserve">(toliau – </w:t>
            </w:r>
            <w:r w:rsidRPr="004B1B01">
              <w:rPr>
                <w:rFonts w:ascii="Times New Roman" w:eastAsia="Times New Roman" w:hAnsi="Times New Roman" w:cs="Times New Roman"/>
                <w:b/>
                <w:sz w:val="24"/>
                <w:szCs w:val="24"/>
              </w:rPr>
              <w:t>P</w:t>
            </w:r>
            <w:r w:rsidRPr="004B1B01">
              <w:rPr>
                <w:rFonts w:ascii="Times New Roman" w:eastAsia="Times New Roman" w:hAnsi="Times New Roman" w:cs="Times New Roman"/>
                <w:b/>
                <w:bCs/>
                <w:sz w:val="24"/>
                <w:szCs w:val="24"/>
              </w:rPr>
              <w:t>irkimas</w:t>
            </w:r>
            <w:r w:rsidRPr="004B1B01">
              <w:rPr>
                <w:rFonts w:ascii="Times New Roman" w:eastAsia="Times New Roman" w:hAnsi="Times New Roman" w:cs="Times New Roman"/>
                <w:sz w:val="24"/>
                <w:szCs w:val="24"/>
              </w:rPr>
              <w:t xml:space="preserve">) </w:t>
            </w:r>
            <w:r w:rsidRPr="004B1B01">
              <w:rPr>
                <w:rFonts w:ascii="Times New Roman" w:eastAsia="Arial Unicode MS" w:hAnsi="Times New Roman" w:cs="Times New Roman"/>
                <w:sz w:val="24"/>
                <w:szCs w:val="24"/>
                <w:bdr w:val="nil"/>
                <w:lang w:eastAsia="lt-LT"/>
              </w:rPr>
              <w:t xml:space="preserve">buvo pripažintas laimėjusiu, sudarė šią </w:t>
            </w:r>
            <w:r w:rsidRPr="004B1B01">
              <w:rPr>
                <w:rFonts w:ascii="Times New Roman" w:eastAsia="Times New Roman" w:hAnsi="Times New Roman" w:cs="Times New Roman"/>
                <w:sz w:val="24"/>
                <w:szCs w:val="24"/>
              </w:rPr>
              <w:t xml:space="preserve">Paslaugų viešojo pirkimo–pardavimo </w:t>
            </w:r>
            <w:r w:rsidRPr="004B1B01">
              <w:rPr>
                <w:rFonts w:ascii="Times New Roman" w:eastAsia="Arial Unicode MS" w:hAnsi="Times New Roman" w:cs="Times New Roman"/>
                <w:sz w:val="24"/>
                <w:szCs w:val="24"/>
                <w:bdr w:val="nil"/>
                <w:lang w:eastAsia="lt-LT"/>
              </w:rPr>
              <w:t xml:space="preserve">sutartį (toliau – </w:t>
            </w:r>
            <w:r w:rsidRPr="004B1B01">
              <w:rPr>
                <w:rFonts w:ascii="Times New Roman" w:eastAsia="Arial Unicode MS" w:hAnsi="Times New Roman" w:cs="Times New Roman"/>
                <w:b/>
                <w:bCs/>
                <w:sz w:val="24"/>
                <w:szCs w:val="24"/>
                <w:bdr w:val="nil"/>
                <w:lang w:eastAsia="lt-LT"/>
              </w:rPr>
              <w:t>Sutartis</w:t>
            </w:r>
            <w:r w:rsidRPr="004B1B01">
              <w:rPr>
                <w:rFonts w:ascii="Times New Roman" w:eastAsia="Arial Unicode MS" w:hAnsi="Times New Roman" w:cs="Times New Roman"/>
                <w:sz w:val="24"/>
                <w:szCs w:val="24"/>
                <w:bdr w:val="nil"/>
                <w:lang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4B1B01" w14:paraId="1144A629" w14:textId="77777777" w:rsidTr="00E07AAC">
        <w:tc>
          <w:tcPr>
            <w:tcW w:w="5000" w:type="pct"/>
            <w:gridSpan w:val="2"/>
          </w:tcPr>
          <w:p w14:paraId="249C0A52" w14:textId="77777777" w:rsidR="00715292" w:rsidRPr="004B1B01" w:rsidRDefault="00715292" w:rsidP="00CD5651">
            <w:pPr>
              <w:spacing w:after="0" w:line="276" w:lineRule="auto"/>
              <w:ind w:left="567"/>
              <w:rPr>
                <w:rFonts w:ascii="Times New Roman" w:hAnsi="Times New Roman" w:cs="Times New Roman"/>
                <w:b/>
                <w:sz w:val="24"/>
                <w:szCs w:val="24"/>
                <w:lang w:val="lt-LT"/>
              </w:rPr>
            </w:pPr>
            <w:r w:rsidRPr="004B1B01">
              <w:rPr>
                <w:rFonts w:ascii="Times New Roman" w:hAnsi="Times New Roman" w:cs="Times New Roman"/>
                <w:b/>
                <w:sz w:val="24"/>
                <w:szCs w:val="24"/>
                <w:lang w:val="lt-LT"/>
              </w:rPr>
              <w:t>UŽSAKOVAS</w:t>
            </w:r>
          </w:p>
        </w:tc>
      </w:tr>
      <w:tr w:rsidR="00E278F6" w:rsidRPr="004B1B01" w14:paraId="6D6A4A95" w14:textId="77777777" w:rsidTr="00E07AAC">
        <w:tc>
          <w:tcPr>
            <w:tcW w:w="1862" w:type="pct"/>
          </w:tcPr>
          <w:p w14:paraId="11A7397B"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Pavadinimas</w:t>
            </w:r>
          </w:p>
        </w:tc>
        <w:tc>
          <w:tcPr>
            <w:tcW w:w="3138" w:type="pct"/>
          </w:tcPr>
          <w:p w14:paraId="5754DB34" w14:textId="55A5E324" w:rsidR="00E278F6" w:rsidRPr="004B1B01" w:rsidRDefault="004D204A" w:rsidP="00E278F6">
            <w:pPr>
              <w:spacing w:after="0" w:line="276" w:lineRule="auto"/>
              <w:rPr>
                <w:rFonts w:ascii="Times New Roman" w:hAnsi="Times New Roman"/>
                <w:lang w:val="lt-LT"/>
              </w:rPr>
            </w:pPr>
            <w:r w:rsidRPr="004B1B01">
              <w:rPr>
                <w:rFonts w:ascii="Times New Roman" w:eastAsia="Arial Unicode MS" w:hAnsi="Times New Roman" w:cs="Times New Roman"/>
                <w:sz w:val="24"/>
                <w:szCs w:val="24"/>
                <w:bdr w:val="nil"/>
                <w:lang w:val="lt-LT" w:eastAsia="lt-LT"/>
              </w:rPr>
              <w:t>Lietuvos Respublikos aplinkos ministerijos Aplinkos projektų valdymo agentūra</w:t>
            </w:r>
          </w:p>
        </w:tc>
      </w:tr>
      <w:tr w:rsidR="00E278F6" w:rsidRPr="004B1B01" w14:paraId="46B9C3F8" w14:textId="77777777" w:rsidTr="00E07AAC">
        <w:tc>
          <w:tcPr>
            <w:tcW w:w="1862" w:type="pct"/>
          </w:tcPr>
          <w:p w14:paraId="21BC172A"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Adresas</w:t>
            </w:r>
          </w:p>
        </w:tc>
        <w:tc>
          <w:tcPr>
            <w:tcW w:w="3138" w:type="pct"/>
          </w:tcPr>
          <w:p w14:paraId="47D1626D" w14:textId="2D48016E" w:rsidR="00E278F6" w:rsidRPr="004B1B01" w:rsidRDefault="004D204A" w:rsidP="00E278F6">
            <w:pPr>
              <w:spacing w:after="0" w:line="276" w:lineRule="auto"/>
              <w:rPr>
                <w:rFonts w:ascii="Times New Roman" w:hAnsi="Times New Roman" w:cs="Times New Roman"/>
                <w:sz w:val="24"/>
                <w:szCs w:val="24"/>
                <w:lang w:val="lt-LT"/>
              </w:rPr>
            </w:pPr>
            <w:r w:rsidRPr="004B1B01">
              <w:rPr>
                <w:rFonts w:ascii="Times New Roman" w:eastAsia="Arial Unicode MS" w:hAnsi="Times New Roman" w:cs="Times New Roman"/>
                <w:sz w:val="24"/>
                <w:szCs w:val="24"/>
                <w:bdr w:val="nil"/>
                <w:lang w:val="lt-LT" w:eastAsia="lt-LT"/>
              </w:rPr>
              <w:t xml:space="preserve">Labdarių g. 3-102, LT-01120 </w:t>
            </w:r>
            <w:r w:rsidR="00785A7D" w:rsidRPr="004B1B01">
              <w:rPr>
                <w:rFonts w:ascii="Times New Roman" w:hAnsi="Times New Roman" w:cs="Times New Roman"/>
                <w:sz w:val="24"/>
                <w:szCs w:val="24"/>
                <w:lang w:val="lt-LT"/>
              </w:rPr>
              <w:t>Vilnius</w:t>
            </w:r>
          </w:p>
        </w:tc>
      </w:tr>
      <w:tr w:rsidR="00E278F6" w:rsidRPr="004B1B01" w14:paraId="33BACBFD" w14:textId="77777777" w:rsidTr="00E07AAC">
        <w:tc>
          <w:tcPr>
            <w:tcW w:w="1862" w:type="pct"/>
          </w:tcPr>
          <w:p w14:paraId="5F9FC8CC"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Juridinio asmens kodas</w:t>
            </w:r>
          </w:p>
        </w:tc>
        <w:tc>
          <w:tcPr>
            <w:tcW w:w="3138" w:type="pct"/>
          </w:tcPr>
          <w:p w14:paraId="0FE733CC" w14:textId="754669C9" w:rsidR="00E278F6" w:rsidRPr="004B1B01" w:rsidRDefault="004D204A" w:rsidP="001409BF">
            <w:pPr>
              <w:spacing w:after="0" w:line="276" w:lineRule="auto"/>
              <w:rPr>
                <w:rFonts w:ascii="Times New Roman" w:hAnsi="Times New Roman" w:cs="Times New Roman"/>
                <w:b/>
                <w:sz w:val="24"/>
                <w:szCs w:val="24"/>
                <w:lang w:val="lt-LT"/>
              </w:rPr>
            </w:pPr>
            <w:r w:rsidRPr="004B1B01">
              <w:rPr>
                <w:rFonts w:ascii="Times New Roman" w:eastAsia="Arial Unicode MS" w:hAnsi="Times New Roman" w:cs="Times New Roman"/>
                <w:sz w:val="24"/>
                <w:szCs w:val="24"/>
                <w:bdr w:val="nil"/>
                <w:lang w:val="lt-LT" w:eastAsia="lt-LT"/>
              </w:rPr>
              <w:t>288779560</w:t>
            </w:r>
          </w:p>
        </w:tc>
      </w:tr>
      <w:tr w:rsidR="00E278F6" w:rsidRPr="004B1B01" w14:paraId="55E7E8E8" w14:textId="77777777" w:rsidTr="00E07AAC">
        <w:tc>
          <w:tcPr>
            <w:tcW w:w="1862" w:type="pct"/>
          </w:tcPr>
          <w:p w14:paraId="20306933" w14:textId="77777777" w:rsidR="00E278F6" w:rsidRPr="004B1B01" w:rsidRDefault="00E278F6" w:rsidP="00E278F6">
            <w:pPr>
              <w:spacing w:after="0" w:line="276" w:lineRule="auto"/>
              <w:rPr>
                <w:rFonts w:ascii="Times New Roman" w:hAnsi="Times New Roman" w:cs="Times New Roman"/>
                <w:b/>
                <w:sz w:val="24"/>
                <w:szCs w:val="24"/>
                <w:lang w:val="lt-LT"/>
              </w:rPr>
            </w:pPr>
            <w:r w:rsidRPr="004B1B01">
              <w:rPr>
                <w:rFonts w:ascii="Times New Roman" w:hAnsi="Times New Roman" w:cs="Times New Roman"/>
                <w:sz w:val="24"/>
                <w:szCs w:val="24"/>
                <w:lang w:val="lt-LT"/>
              </w:rPr>
              <w:t>PVM mokėtojo kodas</w:t>
            </w:r>
          </w:p>
        </w:tc>
        <w:tc>
          <w:tcPr>
            <w:tcW w:w="3138" w:type="pct"/>
          </w:tcPr>
          <w:p w14:paraId="7C409D85" w14:textId="77777777" w:rsidR="00E278F6" w:rsidRPr="004B1B01" w:rsidRDefault="00785A7D" w:rsidP="001409BF">
            <w:pPr>
              <w:spacing w:after="0" w:line="276" w:lineRule="auto"/>
              <w:rPr>
                <w:rFonts w:ascii="Times New Roman" w:hAnsi="Times New Roman" w:cs="Times New Roman"/>
                <w:b/>
                <w:sz w:val="24"/>
                <w:szCs w:val="24"/>
                <w:lang w:val="lt-LT"/>
              </w:rPr>
            </w:pPr>
            <w:r w:rsidRPr="004B1B01">
              <w:rPr>
                <w:rFonts w:ascii="Times New Roman" w:hAnsi="Times New Roman" w:cs="Times New Roman"/>
                <w:b/>
                <w:sz w:val="24"/>
                <w:szCs w:val="24"/>
                <w:lang w:val="lt-LT"/>
              </w:rPr>
              <w:t>–</w:t>
            </w:r>
          </w:p>
        </w:tc>
      </w:tr>
      <w:tr w:rsidR="00E278F6" w:rsidRPr="004B1B01" w14:paraId="7892E1A8" w14:textId="77777777" w:rsidTr="00E07AAC">
        <w:tc>
          <w:tcPr>
            <w:tcW w:w="1862" w:type="pct"/>
          </w:tcPr>
          <w:p w14:paraId="3CDEF435"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Atsiskaitomoji sąskaita</w:t>
            </w:r>
          </w:p>
        </w:tc>
        <w:tc>
          <w:tcPr>
            <w:tcW w:w="3138" w:type="pct"/>
          </w:tcPr>
          <w:p w14:paraId="504B6C9F" w14:textId="77777777" w:rsidR="00E278F6" w:rsidRPr="004B1B01" w:rsidRDefault="00E278F6" w:rsidP="001409BF">
            <w:pPr>
              <w:spacing w:after="0" w:line="276" w:lineRule="auto"/>
              <w:rPr>
                <w:rFonts w:ascii="Times New Roman" w:hAnsi="Times New Roman" w:cs="Times New Roman"/>
                <w:b/>
                <w:sz w:val="24"/>
                <w:szCs w:val="24"/>
                <w:lang w:val="lt-LT"/>
              </w:rPr>
            </w:pPr>
          </w:p>
        </w:tc>
      </w:tr>
      <w:tr w:rsidR="00E278F6" w:rsidRPr="004B1B01" w14:paraId="5BE0E61D" w14:textId="77777777" w:rsidTr="00E07AAC">
        <w:trPr>
          <w:trHeight w:val="70"/>
        </w:trPr>
        <w:tc>
          <w:tcPr>
            <w:tcW w:w="1862" w:type="pct"/>
          </w:tcPr>
          <w:p w14:paraId="35E7D854"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Bankas, banko kodas</w:t>
            </w:r>
          </w:p>
        </w:tc>
        <w:tc>
          <w:tcPr>
            <w:tcW w:w="3138" w:type="pct"/>
          </w:tcPr>
          <w:p w14:paraId="1A62D061" w14:textId="77777777" w:rsidR="00E278F6" w:rsidRPr="004B1B01" w:rsidRDefault="00E278F6" w:rsidP="00E278F6">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E278F6" w:rsidRPr="004B1B01" w14:paraId="6E6367E9" w14:textId="77777777" w:rsidTr="00E07AAC">
        <w:tc>
          <w:tcPr>
            <w:tcW w:w="1862" w:type="pct"/>
          </w:tcPr>
          <w:p w14:paraId="5DE8CE4F"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Telefonas</w:t>
            </w:r>
          </w:p>
        </w:tc>
        <w:tc>
          <w:tcPr>
            <w:tcW w:w="3138" w:type="pct"/>
          </w:tcPr>
          <w:p w14:paraId="473F9C7E" w14:textId="77777777" w:rsidR="00E278F6" w:rsidRPr="004B1B01" w:rsidRDefault="00E278F6" w:rsidP="001409BF">
            <w:pPr>
              <w:spacing w:after="0" w:line="276" w:lineRule="auto"/>
              <w:rPr>
                <w:rFonts w:ascii="Times New Roman" w:hAnsi="Times New Roman" w:cs="Times New Roman"/>
                <w:b/>
                <w:sz w:val="24"/>
                <w:szCs w:val="24"/>
                <w:lang w:val="lt-LT"/>
              </w:rPr>
            </w:pPr>
          </w:p>
        </w:tc>
      </w:tr>
      <w:tr w:rsidR="00E278F6" w:rsidRPr="004B1B01" w14:paraId="76AEEA4A" w14:textId="77777777" w:rsidTr="00E07AAC">
        <w:tc>
          <w:tcPr>
            <w:tcW w:w="1862" w:type="pct"/>
          </w:tcPr>
          <w:p w14:paraId="76964330"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El. paštas</w:t>
            </w:r>
          </w:p>
        </w:tc>
        <w:tc>
          <w:tcPr>
            <w:tcW w:w="3138" w:type="pct"/>
          </w:tcPr>
          <w:p w14:paraId="7D9C77DA" w14:textId="77777777" w:rsidR="00E278F6" w:rsidRPr="004B1B01" w:rsidRDefault="00E278F6" w:rsidP="00681E60">
            <w:pPr>
              <w:spacing w:after="0" w:line="276" w:lineRule="auto"/>
              <w:rPr>
                <w:rFonts w:ascii="Times New Roman" w:hAnsi="Times New Roman" w:cs="Times New Roman"/>
                <w:b/>
                <w:sz w:val="24"/>
                <w:szCs w:val="24"/>
                <w:lang w:val="lt-LT"/>
              </w:rPr>
            </w:pPr>
          </w:p>
        </w:tc>
      </w:tr>
      <w:tr w:rsidR="00E278F6" w:rsidRPr="004B1B01" w14:paraId="1372FFE7" w14:textId="77777777" w:rsidTr="00E07AAC">
        <w:tc>
          <w:tcPr>
            <w:tcW w:w="1862" w:type="pct"/>
          </w:tcPr>
          <w:p w14:paraId="2F5F2214"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Atstovas</w:t>
            </w:r>
          </w:p>
        </w:tc>
        <w:tc>
          <w:tcPr>
            <w:tcW w:w="3138" w:type="pct"/>
          </w:tcPr>
          <w:p w14:paraId="6FAB2338" w14:textId="77777777" w:rsidR="00E278F6" w:rsidRPr="004B1B01" w:rsidRDefault="00E278F6" w:rsidP="00E278F6">
            <w:pPr>
              <w:spacing w:after="0" w:line="276" w:lineRule="auto"/>
              <w:ind w:left="180"/>
              <w:rPr>
                <w:rFonts w:ascii="Times New Roman" w:hAnsi="Times New Roman" w:cs="Times New Roman"/>
                <w:sz w:val="24"/>
                <w:szCs w:val="24"/>
                <w:lang w:val="lt-LT"/>
              </w:rPr>
            </w:pPr>
          </w:p>
        </w:tc>
      </w:tr>
      <w:tr w:rsidR="00E278F6" w:rsidRPr="004B1B01" w14:paraId="04E35E4D" w14:textId="77777777" w:rsidTr="00E07AAC">
        <w:tc>
          <w:tcPr>
            <w:tcW w:w="1862" w:type="pct"/>
          </w:tcPr>
          <w:p w14:paraId="3DCFEB67"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Atstovavimo pagrindas</w:t>
            </w:r>
          </w:p>
        </w:tc>
        <w:tc>
          <w:tcPr>
            <w:tcW w:w="3138" w:type="pct"/>
          </w:tcPr>
          <w:p w14:paraId="6C86A7E1" w14:textId="77777777" w:rsidR="00E278F6" w:rsidRPr="004B1B01" w:rsidRDefault="00E278F6" w:rsidP="00E278F6">
            <w:pPr>
              <w:spacing w:after="0" w:line="276" w:lineRule="auto"/>
              <w:ind w:left="180"/>
              <w:rPr>
                <w:rFonts w:ascii="Times New Roman" w:hAnsi="Times New Roman" w:cs="Times New Roman"/>
                <w:sz w:val="24"/>
                <w:szCs w:val="24"/>
                <w:lang w:val="lt-LT"/>
              </w:rPr>
            </w:pPr>
          </w:p>
        </w:tc>
      </w:tr>
      <w:tr w:rsidR="00E278F6" w:rsidRPr="004B1B01" w14:paraId="5E2D63BF" w14:textId="77777777" w:rsidTr="00E07AAC">
        <w:tc>
          <w:tcPr>
            <w:tcW w:w="5000" w:type="pct"/>
            <w:gridSpan w:val="2"/>
          </w:tcPr>
          <w:p w14:paraId="21A55151" w14:textId="77777777" w:rsidR="00E278F6" w:rsidRPr="004B1B01" w:rsidRDefault="00E278F6" w:rsidP="00E278F6">
            <w:pPr>
              <w:spacing w:after="0" w:line="276" w:lineRule="auto"/>
              <w:rPr>
                <w:rFonts w:ascii="Times New Roman" w:hAnsi="Times New Roman" w:cs="Times New Roman"/>
                <w:b/>
                <w:sz w:val="24"/>
                <w:szCs w:val="24"/>
                <w:lang w:val="lt-LT"/>
              </w:rPr>
            </w:pPr>
            <w:r w:rsidRPr="004B1B01">
              <w:rPr>
                <w:rFonts w:ascii="Times New Roman" w:hAnsi="Times New Roman" w:cs="Times New Roman"/>
                <w:b/>
                <w:sz w:val="24"/>
                <w:szCs w:val="24"/>
                <w:lang w:val="lt-LT"/>
              </w:rPr>
              <w:t>TIEKĖJAS</w:t>
            </w:r>
          </w:p>
        </w:tc>
      </w:tr>
      <w:tr w:rsidR="00E278F6" w:rsidRPr="004B1B01" w14:paraId="4F322D49" w14:textId="77777777" w:rsidTr="00E07AAC">
        <w:tc>
          <w:tcPr>
            <w:tcW w:w="1862" w:type="pct"/>
          </w:tcPr>
          <w:p w14:paraId="0E586FA1"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Pavadinimas</w:t>
            </w:r>
          </w:p>
        </w:tc>
        <w:tc>
          <w:tcPr>
            <w:tcW w:w="3138" w:type="pct"/>
          </w:tcPr>
          <w:p w14:paraId="71BF33C6" w14:textId="77777777" w:rsidR="00E278F6" w:rsidRPr="004B1B01" w:rsidRDefault="00E278F6" w:rsidP="00E278F6">
            <w:pPr>
              <w:spacing w:after="0" w:line="276" w:lineRule="auto"/>
              <w:ind w:left="180"/>
              <w:rPr>
                <w:rFonts w:ascii="Times New Roman" w:hAnsi="Times New Roman" w:cs="Times New Roman"/>
                <w:sz w:val="24"/>
                <w:szCs w:val="24"/>
                <w:lang w:val="lt-LT"/>
              </w:rPr>
            </w:pPr>
          </w:p>
        </w:tc>
      </w:tr>
      <w:tr w:rsidR="00E278F6" w:rsidRPr="004B1B01" w14:paraId="4426C557" w14:textId="77777777" w:rsidTr="00E07AAC">
        <w:tc>
          <w:tcPr>
            <w:tcW w:w="1862" w:type="pct"/>
          </w:tcPr>
          <w:p w14:paraId="53003B2F"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Adresas</w:t>
            </w:r>
          </w:p>
        </w:tc>
        <w:tc>
          <w:tcPr>
            <w:tcW w:w="3138" w:type="pct"/>
          </w:tcPr>
          <w:p w14:paraId="4AEB68F8" w14:textId="77777777" w:rsidR="00E278F6" w:rsidRPr="004B1B01" w:rsidRDefault="00E278F6" w:rsidP="00E278F6">
            <w:pPr>
              <w:spacing w:after="0" w:line="276" w:lineRule="auto"/>
              <w:ind w:left="167"/>
              <w:rPr>
                <w:rFonts w:ascii="Times New Roman" w:hAnsi="Times New Roman" w:cs="Times New Roman"/>
                <w:sz w:val="24"/>
                <w:szCs w:val="24"/>
                <w:lang w:val="lt-LT"/>
              </w:rPr>
            </w:pPr>
          </w:p>
        </w:tc>
      </w:tr>
      <w:tr w:rsidR="00E278F6" w:rsidRPr="004B1B01" w14:paraId="22035D6D" w14:textId="77777777" w:rsidTr="00E07AAC">
        <w:tc>
          <w:tcPr>
            <w:tcW w:w="1862" w:type="pct"/>
          </w:tcPr>
          <w:p w14:paraId="1E6D6CE1"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Juridinio asmens kodas</w:t>
            </w:r>
          </w:p>
        </w:tc>
        <w:tc>
          <w:tcPr>
            <w:tcW w:w="3138" w:type="pct"/>
          </w:tcPr>
          <w:p w14:paraId="66F6B825" w14:textId="77777777" w:rsidR="00E278F6" w:rsidRPr="004B1B01" w:rsidRDefault="00E278F6" w:rsidP="00E278F6">
            <w:pPr>
              <w:spacing w:after="0" w:line="276" w:lineRule="auto"/>
              <w:ind w:left="167"/>
              <w:rPr>
                <w:rFonts w:ascii="Times New Roman" w:hAnsi="Times New Roman" w:cs="Times New Roman"/>
                <w:sz w:val="24"/>
                <w:szCs w:val="24"/>
                <w:lang w:val="lt-LT"/>
              </w:rPr>
            </w:pPr>
          </w:p>
        </w:tc>
      </w:tr>
      <w:tr w:rsidR="00E278F6" w:rsidRPr="004B1B01" w14:paraId="71581524" w14:textId="77777777" w:rsidTr="00E07AAC">
        <w:tc>
          <w:tcPr>
            <w:tcW w:w="1862" w:type="pct"/>
          </w:tcPr>
          <w:p w14:paraId="7623ED58"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PVM mokėtojo kodas</w:t>
            </w:r>
          </w:p>
        </w:tc>
        <w:tc>
          <w:tcPr>
            <w:tcW w:w="3138" w:type="pct"/>
          </w:tcPr>
          <w:p w14:paraId="5B554580" w14:textId="77777777" w:rsidR="00E278F6" w:rsidRPr="004B1B01" w:rsidRDefault="00E278F6" w:rsidP="00E278F6">
            <w:pPr>
              <w:spacing w:after="0" w:line="276" w:lineRule="auto"/>
              <w:ind w:left="167"/>
              <w:rPr>
                <w:rFonts w:ascii="Times New Roman" w:hAnsi="Times New Roman" w:cs="Times New Roman"/>
                <w:sz w:val="24"/>
                <w:szCs w:val="24"/>
                <w:lang w:val="lt-LT"/>
              </w:rPr>
            </w:pPr>
          </w:p>
        </w:tc>
      </w:tr>
      <w:tr w:rsidR="00E278F6" w:rsidRPr="004B1B01" w14:paraId="1EBAE6B0" w14:textId="77777777" w:rsidTr="00E07AAC">
        <w:tc>
          <w:tcPr>
            <w:tcW w:w="1862" w:type="pct"/>
          </w:tcPr>
          <w:p w14:paraId="5B2FF785"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Banko sąskaita</w:t>
            </w:r>
          </w:p>
        </w:tc>
        <w:tc>
          <w:tcPr>
            <w:tcW w:w="3138" w:type="pct"/>
          </w:tcPr>
          <w:p w14:paraId="5A378374" w14:textId="77777777" w:rsidR="00E278F6" w:rsidRPr="004B1B01" w:rsidRDefault="00E278F6" w:rsidP="00E278F6">
            <w:pPr>
              <w:spacing w:after="0" w:line="276" w:lineRule="auto"/>
              <w:ind w:left="167"/>
              <w:rPr>
                <w:rFonts w:ascii="Times New Roman" w:hAnsi="Times New Roman" w:cs="Times New Roman"/>
                <w:sz w:val="24"/>
                <w:szCs w:val="24"/>
                <w:lang w:val="lt-LT"/>
              </w:rPr>
            </w:pPr>
          </w:p>
        </w:tc>
      </w:tr>
      <w:tr w:rsidR="00E278F6" w:rsidRPr="004B1B01" w14:paraId="70EED7D4" w14:textId="77777777" w:rsidTr="00E07AAC">
        <w:tc>
          <w:tcPr>
            <w:tcW w:w="1862" w:type="pct"/>
          </w:tcPr>
          <w:p w14:paraId="0330B6D9"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Bankas, banko kodas</w:t>
            </w:r>
          </w:p>
        </w:tc>
        <w:tc>
          <w:tcPr>
            <w:tcW w:w="3138" w:type="pct"/>
          </w:tcPr>
          <w:p w14:paraId="7EE34C30" w14:textId="77777777" w:rsidR="00E278F6" w:rsidRPr="004B1B01" w:rsidRDefault="00E278F6" w:rsidP="00E278F6">
            <w:pPr>
              <w:spacing w:after="0" w:line="276" w:lineRule="auto"/>
              <w:ind w:left="167"/>
              <w:rPr>
                <w:rFonts w:ascii="Times New Roman" w:hAnsi="Times New Roman" w:cs="Times New Roman"/>
                <w:sz w:val="24"/>
                <w:szCs w:val="24"/>
                <w:lang w:val="lt-LT"/>
              </w:rPr>
            </w:pPr>
          </w:p>
        </w:tc>
      </w:tr>
      <w:tr w:rsidR="00E278F6" w:rsidRPr="004B1B01" w14:paraId="48A9D7AF" w14:textId="77777777" w:rsidTr="00E07AAC">
        <w:tc>
          <w:tcPr>
            <w:tcW w:w="1862" w:type="pct"/>
          </w:tcPr>
          <w:p w14:paraId="15DAE3AB"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Telefonas</w:t>
            </w:r>
          </w:p>
        </w:tc>
        <w:tc>
          <w:tcPr>
            <w:tcW w:w="3138" w:type="pct"/>
          </w:tcPr>
          <w:p w14:paraId="095CD025" w14:textId="77777777" w:rsidR="00E278F6" w:rsidRPr="004B1B01" w:rsidRDefault="00E278F6" w:rsidP="00E278F6">
            <w:pPr>
              <w:spacing w:after="0" w:line="276" w:lineRule="auto"/>
              <w:ind w:left="167"/>
              <w:rPr>
                <w:rFonts w:ascii="Times New Roman" w:hAnsi="Times New Roman" w:cs="Times New Roman"/>
                <w:sz w:val="24"/>
                <w:szCs w:val="24"/>
                <w:lang w:val="lt-LT"/>
              </w:rPr>
            </w:pPr>
          </w:p>
        </w:tc>
      </w:tr>
      <w:tr w:rsidR="00E278F6" w:rsidRPr="004B1B01" w14:paraId="7CB785E9" w14:textId="77777777" w:rsidTr="00E07AAC">
        <w:tc>
          <w:tcPr>
            <w:tcW w:w="1862" w:type="pct"/>
          </w:tcPr>
          <w:p w14:paraId="36C42FEA"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Faksas</w:t>
            </w:r>
          </w:p>
        </w:tc>
        <w:tc>
          <w:tcPr>
            <w:tcW w:w="3138" w:type="pct"/>
          </w:tcPr>
          <w:p w14:paraId="1F6EE798" w14:textId="77777777" w:rsidR="00E278F6" w:rsidRPr="004B1B01" w:rsidRDefault="00E278F6" w:rsidP="00E278F6">
            <w:pPr>
              <w:spacing w:after="0" w:line="276" w:lineRule="auto"/>
              <w:ind w:left="167"/>
              <w:rPr>
                <w:rFonts w:ascii="Times New Roman" w:hAnsi="Times New Roman" w:cs="Times New Roman"/>
                <w:sz w:val="24"/>
                <w:szCs w:val="24"/>
                <w:lang w:val="lt-LT"/>
              </w:rPr>
            </w:pPr>
          </w:p>
        </w:tc>
      </w:tr>
      <w:tr w:rsidR="00E278F6" w:rsidRPr="004B1B01" w14:paraId="4119FF44" w14:textId="77777777" w:rsidTr="00E07AAC">
        <w:tc>
          <w:tcPr>
            <w:tcW w:w="1862" w:type="pct"/>
          </w:tcPr>
          <w:p w14:paraId="279937BA"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El. paštas</w:t>
            </w:r>
          </w:p>
        </w:tc>
        <w:tc>
          <w:tcPr>
            <w:tcW w:w="3138" w:type="pct"/>
          </w:tcPr>
          <w:p w14:paraId="3BFBAC9E" w14:textId="77777777" w:rsidR="00E278F6" w:rsidRPr="004B1B01" w:rsidRDefault="00E278F6" w:rsidP="00E278F6">
            <w:pPr>
              <w:spacing w:after="0" w:line="276" w:lineRule="auto"/>
              <w:ind w:left="167"/>
              <w:rPr>
                <w:rFonts w:ascii="Times New Roman" w:hAnsi="Times New Roman" w:cs="Times New Roman"/>
                <w:sz w:val="24"/>
                <w:szCs w:val="24"/>
                <w:lang w:val="lt-LT"/>
              </w:rPr>
            </w:pPr>
          </w:p>
        </w:tc>
      </w:tr>
      <w:tr w:rsidR="00E278F6" w:rsidRPr="004B1B01" w14:paraId="46B1590B" w14:textId="77777777" w:rsidTr="00E07AAC">
        <w:tc>
          <w:tcPr>
            <w:tcW w:w="1862" w:type="pct"/>
          </w:tcPr>
          <w:p w14:paraId="1D62B3B0"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Atstovas</w:t>
            </w:r>
          </w:p>
        </w:tc>
        <w:tc>
          <w:tcPr>
            <w:tcW w:w="3138" w:type="pct"/>
          </w:tcPr>
          <w:p w14:paraId="6E943490" w14:textId="77777777" w:rsidR="00E278F6" w:rsidRPr="004B1B01" w:rsidRDefault="00E278F6" w:rsidP="00E278F6">
            <w:pPr>
              <w:spacing w:after="0" w:line="276" w:lineRule="auto"/>
              <w:ind w:left="167"/>
              <w:rPr>
                <w:rFonts w:ascii="Times New Roman" w:hAnsi="Times New Roman" w:cs="Times New Roman"/>
                <w:sz w:val="24"/>
                <w:szCs w:val="24"/>
                <w:lang w:val="lt-LT"/>
              </w:rPr>
            </w:pPr>
          </w:p>
        </w:tc>
      </w:tr>
      <w:tr w:rsidR="00E278F6" w:rsidRPr="004B1B01" w14:paraId="67AA8AE8" w14:textId="77777777" w:rsidTr="00E07AAC">
        <w:tc>
          <w:tcPr>
            <w:tcW w:w="1862" w:type="pct"/>
          </w:tcPr>
          <w:p w14:paraId="1CB1E805" w14:textId="77777777" w:rsidR="00E278F6" w:rsidRPr="004B1B01" w:rsidRDefault="00E278F6" w:rsidP="00E278F6">
            <w:pPr>
              <w:spacing w:after="0" w:line="276" w:lineRule="auto"/>
              <w:rPr>
                <w:rFonts w:ascii="Times New Roman" w:hAnsi="Times New Roman" w:cs="Times New Roman"/>
                <w:sz w:val="24"/>
                <w:szCs w:val="24"/>
                <w:lang w:val="lt-LT"/>
              </w:rPr>
            </w:pPr>
            <w:r w:rsidRPr="004B1B01">
              <w:rPr>
                <w:rFonts w:ascii="Times New Roman" w:hAnsi="Times New Roman" w:cs="Times New Roman"/>
                <w:sz w:val="24"/>
                <w:szCs w:val="24"/>
                <w:lang w:val="lt-LT"/>
              </w:rPr>
              <w:t>Atstovavimo pagrindas</w:t>
            </w:r>
          </w:p>
        </w:tc>
        <w:tc>
          <w:tcPr>
            <w:tcW w:w="3138" w:type="pct"/>
          </w:tcPr>
          <w:p w14:paraId="701EC64E" w14:textId="77777777" w:rsidR="00E278F6" w:rsidRPr="004B1B01" w:rsidRDefault="00E278F6" w:rsidP="00E278F6">
            <w:pPr>
              <w:spacing w:after="0" w:line="276" w:lineRule="auto"/>
              <w:ind w:left="167"/>
              <w:rPr>
                <w:rFonts w:ascii="Times New Roman" w:hAnsi="Times New Roman" w:cs="Times New Roman"/>
                <w:sz w:val="24"/>
                <w:szCs w:val="24"/>
                <w:lang w:val="lt-LT"/>
              </w:rPr>
            </w:pPr>
          </w:p>
        </w:tc>
      </w:tr>
    </w:tbl>
    <w:p w14:paraId="149FC7C4" w14:textId="7F063F97" w:rsidR="00F1063F" w:rsidRPr="004B1B01" w:rsidRDefault="00F1063F" w:rsidP="00CD5651">
      <w:pPr>
        <w:spacing w:line="276" w:lineRule="auto"/>
        <w:rPr>
          <w:rFonts w:ascii="Times New Roman" w:hAnsi="Times New Roman" w:cs="Times New Roman"/>
          <w:sz w:val="24"/>
          <w:szCs w:val="24"/>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4B1B01" w14:paraId="5C8270A4" w14:textId="77777777" w:rsidTr="7B5B7A1E">
        <w:tc>
          <w:tcPr>
            <w:tcW w:w="2552" w:type="dxa"/>
          </w:tcPr>
          <w:p w14:paraId="50BF69BE" w14:textId="77777777" w:rsidR="00715292" w:rsidRPr="004B1B01" w:rsidRDefault="00715292" w:rsidP="0085004A">
            <w:pPr>
              <w:spacing w:line="276" w:lineRule="auto"/>
              <w:jc w:val="center"/>
              <w:rPr>
                <w:rFonts w:ascii="Times New Roman" w:hAnsi="Times New Roman" w:cs="Times New Roman"/>
                <w:b/>
                <w:bCs/>
                <w:sz w:val="24"/>
                <w:szCs w:val="24"/>
              </w:rPr>
            </w:pPr>
            <w:r w:rsidRPr="004B1B01">
              <w:rPr>
                <w:rFonts w:ascii="Times New Roman" w:hAnsi="Times New Roman" w:cs="Times New Roman"/>
                <w:b/>
                <w:bCs/>
                <w:sz w:val="24"/>
                <w:szCs w:val="24"/>
              </w:rPr>
              <w:lastRenderedPageBreak/>
              <w:t>Specialiųjų sutarties sąlygų nuostatos punkto Nr./pavadinimas</w:t>
            </w:r>
          </w:p>
        </w:tc>
        <w:tc>
          <w:tcPr>
            <w:tcW w:w="5103" w:type="dxa"/>
            <w:gridSpan w:val="2"/>
          </w:tcPr>
          <w:p w14:paraId="5A48790F" w14:textId="77777777" w:rsidR="00715292" w:rsidRPr="004B1B01" w:rsidRDefault="00715292" w:rsidP="0085004A">
            <w:pPr>
              <w:spacing w:line="276" w:lineRule="auto"/>
              <w:jc w:val="center"/>
              <w:rPr>
                <w:rFonts w:ascii="Times New Roman" w:hAnsi="Times New Roman" w:cs="Times New Roman"/>
                <w:b/>
                <w:bCs/>
                <w:sz w:val="24"/>
                <w:szCs w:val="24"/>
              </w:rPr>
            </w:pPr>
            <w:r w:rsidRPr="004B1B01">
              <w:rPr>
                <w:rFonts w:ascii="Times New Roman" w:hAnsi="Times New Roman" w:cs="Times New Roman"/>
                <w:b/>
                <w:bCs/>
                <w:sz w:val="24"/>
                <w:szCs w:val="24"/>
              </w:rPr>
              <w:t>Specialiųjų sutarties sąlygų nuostata</w:t>
            </w:r>
          </w:p>
        </w:tc>
        <w:tc>
          <w:tcPr>
            <w:tcW w:w="1843" w:type="dxa"/>
          </w:tcPr>
          <w:p w14:paraId="295928E4" w14:textId="77777777" w:rsidR="00715292" w:rsidRPr="004B1B01" w:rsidRDefault="00715292" w:rsidP="0085004A">
            <w:pPr>
              <w:spacing w:line="276" w:lineRule="auto"/>
              <w:jc w:val="center"/>
              <w:rPr>
                <w:rFonts w:ascii="Times New Roman" w:hAnsi="Times New Roman" w:cs="Times New Roman"/>
                <w:sz w:val="24"/>
                <w:szCs w:val="24"/>
              </w:rPr>
            </w:pPr>
            <w:r w:rsidRPr="004B1B01">
              <w:rPr>
                <w:rFonts w:ascii="Times New Roman" w:hAnsi="Times New Roman" w:cs="Times New Roman"/>
                <w:b/>
                <w:bCs/>
                <w:sz w:val="24"/>
                <w:szCs w:val="24"/>
              </w:rPr>
              <w:t>Nuoroda į Bendrųjų sutarties sąlygų punktą/</w:t>
            </w:r>
            <w:r w:rsidR="001A295F" w:rsidRPr="004B1B01">
              <w:rPr>
                <w:rFonts w:ascii="Times New Roman" w:hAnsi="Times New Roman" w:cs="Times New Roman"/>
                <w:b/>
                <w:bCs/>
                <w:sz w:val="24"/>
                <w:szCs w:val="24"/>
              </w:rPr>
              <w:t xml:space="preserve"> </w:t>
            </w:r>
            <w:r w:rsidRPr="004B1B01">
              <w:rPr>
                <w:rFonts w:ascii="Times New Roman" w:hAnsi="Times New Roman" w:cs="Times New Roman"/>
                <w:b/>
                <w:bCs/>
                <w:sz w:val="24"/>
                <w:szCs w:val="24"/>
              </w:rPr>
              <w:t>skyrių</w:t>
            </w:r>
          </w:p>
        </w:tc>
      </w:tr>
      <w:tr w:rsidR="00BC13E3" w:rsidRPr="004B1B01" w14:paraId="09E58B08" w14:textId="77777777" w:rsidTr="7B5B7A1E">
        <w:tc>
          <w:tcPr>
            <w:tcW w:w="9498" w:type="dxa"/>
            <w:gridSpan w:val="4"/>
          </w:tcPr>
          <w:p w14:paraId="13283E2A" w14:textId="77777777" w:rsidR="00BC13E3" w:rsidRPr="004B1B01" w:rsidRDefault="00045E72" w:rsidP="00CD5651">
            <w:pPr>
              <w:pStyle w:val="Sraopastraipa"/>
              <w:numPr>
                <w:ilvl w:val="0"/>
                <w:numId w:val="10"/>
              </w:numPr>
              <w:spacing w:line="276" w:lineRule="auto"/>
              <w:rPr>
                <w:b/>
                <w:bCs/>
              </w:rPr>
            </w:pPr>
            <w:r w:rsidRPr="004B1B01">
              <w:rPr>
                <w:b/>
                <w:bCs/>
              </w:rPr>
              <w:t>SUTARTIES DALYKAS</w:t>
            </w:r>
          </w:p>
        </w:tc>
      </w:tr>
      <w:tr w:rsidR="008F05D5" w:rsidRPr="004B1B01" w14:paraId="4F63FB2D" w14:textId="77777777" w:rsidTr="7B5B7A1E">
        <w:tc>
          <w:tcPr>
            <w:tcW w:w="2552" w:type="dxa"/>
          </w:tcPr>
          <w:p w14:paraId="4613671B" w14:textId="77777777" w:rsidR="00715292" w:rsidRPr="004B1B01" w:rsidRDefault="00715292" w:rsidP="00CD5651">
            <w:pPr>
              <w:pStyle w:val="Sraopastraipa"/>
              <w:numPr>
                <w:ilvl w:val="1"/>
                <w:numId w:val="10"/>
              </w:numPr>
              <w:spacing w:line="276" w:lineRule="auto"/>
              <w:rPr>
                <w:b/>
                <w:bCs/>
              </w:rPr>
            </w:pPr>
            <w:r w:rsidRPr="004B1B01">
              <w:rPr>
                <w:b/>
                <w:bCs/>
              </w:rPr>
              <w:t xml:space="preserve"> Paslaugų aprašymas</w:t>
            </w:r>
          </w:p>
        </w:tc>
        <w:tc>
          <w:tcPr>
            <w:tcW w:w="5103" w:type="dxa"/>
            <w:gridSpan w:val="2"/>
          </w:tcPr>
          <w:p w14:paraId="273782C9" w14:textId="77777777" w:rsidR="0084634A" w:rsidRDefault="004B1B01" w:rsidP="0084634A">
            <w:pPr>
              <w:spacing w:line="276" w:lineRule="auto"/>
              <w:jc w:val="both"/>
              <w:rPr>
                <w:rFonts w:ascii="Times New Roman" w:eastAsia="Calibri" w:hAnsi="Times New Roman" w:cs="Times New Roman"/>
                <w:sz w:val="24"/>
                <w:szCs w:val="24"/>
              </w:rPr>
            </w:pPr>
            <w:r w:rsidRPr="004B1B01">
              <w:rPr>
                <w:rFonts w:ascii="Times New Roman" w:eastAsia="Calibri" w:hAnsi="Times New Roman" w:cs="Times New Roman"/>
                <w:sz w:val="24"/>
                <w:szCs w:val="24"/>
              </w:rPr>
              <w:t xml:space="preserve">1.1.1. </w:t>
            </w:r>
            <w:r w:rsidR="14731426" w:rsidRPr="004B1B01">
              <w:rPr>
                <w:rFonts w:ascii="Times New Roman" w:eastAsia="Calibri" w:hAnsi="Times New Roman" w:cs="Times New Roman"/>
                <w:sz w:val="24"/>
                <w:szCs w:val="24"/>
              </w:rPr>
              <w:t>Perkamos Paslaugos:</w:t>
            </w:r>
            <w:r w:rsidR="00785A7D" w:rsidRPr="004B1B01">
              <w:rPr>
                <w:rFonts w:ascii="Times New Roman" w:eastAsia="Calibri" w:hAnsi="Times New Roman" w:cs="Times New Roman"/>
                <w:sz w:val="24"/>
                <w:szCs w:val="24"/>
              </w:rPr>
              <w:t xml:space="preserve"> </w:t>
            </w:r>
            <w:r w:rsidR="00183871" w:rsidRPr="004B1B01">
              <w:rPr>
                <w:rFonts w:ascii="Times New Roman" w:eastAsia="Calibri" w:hAnsi="Times New Roman" w:cs="Times New Roman"/>
                <w:sz w:val="24"/>
                <w:szCs w:val="24"/>
              </w:rPr>
              <w:t>Bandomųjų parodomųjų daugiabučių ir viešosios paskirties pastatų atnaujinimo (modernizavimo) naudojant skydus projekto metodinių rekomendacijų (metodikos) parengimo ir  konsultacinės pagalbos projekto dalyviams Paslaugos</w:t>
            </w:r>
            <w:r w:rsidR="00785A7D" w:rsidRPr="004B1B01">
              <w:rPr>
                <w:rFonts w:ascii="Times New Roman" w:eastAsia="Calibri" w:hAnsi="Times New Roman" w:cs="Times New Roman"/>
                <w:sz w:val="24"/>
                <w:szCs w:val="24"/>
              </w:rPr>
              <w:t>.</w:t>
            </w:r>
            <w:r w:rsidR="00785A7D" w:rsidRPr="004B1B01">
              <w:rPr>
                <w:rFonts w:ascii="Times New Roman" w:hAnsi="Times New Roman" w:cs="Times New Roman"/>
                <w:i/>
                <w:iCs/>
                <w:sz w:val="24"/>
                <w:szCs w:val="24"/>
              </w:rPr>
              <w:t xml:space="preserve"> </w:t>
            </w:r>
            <w:r w:rsidR="008F05D5" w:rsidRPr="004B1B01">
              <w:rPr>
                <w:rFonts w:ascii="Times New Roman" w:eastAsia="Calibri" w:hAnsi="Times New Roman" w:cs="Times New Roman"/>
                <w:sz w:val="24"/>
                <w:szCs w:val="24"/>
              </w:rPr>
              <w:t>Išsamus P</w:t>
            </w:r>
            <w:r w:rsidR="00715292" w:rsidRPr="004B1B01">
              <w:rPr>
                <w:rFonts w:ascii="Times New Roman" w:eastAsia="Calibri" w:hAnsi="Times New Roman" w:cs="Times New Roman"/>
                <w:sz w:val="24"/>
                <w:szCs w:val="24"/>
              </w:rPr>
              <w:t>aslaugų aprašymas ir kiti reikalavimai teikiamoms Paslaugoms nustatyti Specialiųjų sutarties sąlygų 1 priede „Techninė specifikacija“ (toliau – Techninė specifikacija) ir 2 priede „Pasiūlymas“</w:t>
            </w:r>
            <w:r w:rsidR="0BE48582" w:rsidRPr="004B1B01">
              <w:rPr>
                <w:rFonts w:ascii="Times New Roman" w:eastAsia="Calibri" w:hAnsi="Times New Roman" w:cs="Times New Roman"/>
                <w:sz w:val="24"/>
                <w:szCs w:val="24"/>
              </w:rPr>
              <w:t>.</w:t>
            </w:r>
          </w:p>
          <w:p w14:paraId="2AE7AD54" w14:textId="77777777" w:rsidR="0084634A" w:rsidRDefault="004B1B01" w:rsidP="0084634A">
            <w:pPr>
              <w:spacing w:line="276" w:lineRule="auto"/>
              <w:jc w:val="both"/>
              <w:rPr>
                <w:rFonts w:ascii="Times New Roman" w:eastAsia="Times New Roman" w:hAnsi="Times New Roman" w:cs="Times New Roman"/>
                <w:sz w:val="24"/>
                <w:szCs w:val="24"/>
              </w:rPr>
            </w:pPr>
            <w:r w:rsidRPr="004B1B01">
              <w:rPr>
                <w:rFonts w:ascii="Times New Roman" w:eastAsia="Calibri" w:hAnsi="Times New Roman" w:cs="Times New Roman"/>
                <w:sz w:val="24"/>
                <w:szCs w:val="24"/>
              </w:rPr>
              <w:t xml:space="preserve">1.1.2. Metodika rengiama pagal Techninės specifikacijos 7.1 papunktyje nurodyto turinio dalis, jeigu rengiant kitas turinio dalis matoma, kad reikia prieš tai parengtų metodikos dalių taisymo šios pataisomos atsižvelgiant į reikiamą taisyti apimtį. </w:t>
            </w:r>
            <w:r w:rsidRPr="004B1B01">
              <w:rPr>
                <w:rFonts w:ascii="Times New Roman" w:eastAsia="Times New Roman" w:hAnsi="Times New Roman" w:cs="Times New Roman"/>
                <w:sz w:val="24"/>
                <w:szCs w:val="24"/>
              </w:rPr>
              <w:t>Siekiant, kad rengiama metodika būtų parengta tinkamai, kokybiškai ir laiku, parengta metodika ar jos dalys turi būti teikiamos derinti Perkančiajai organizacijai pastaboms gauti per tiekėjo ir Perkančiosios organizacijos suderintą metodikos parengimo ir pastabų pateikimo grafiką.</w:t>
            </w:r>
          </w:p>
          <w:p w14:paraId="0BA7FCA1" w14:textId="77777777" w:rsidR="0084634A" w:rsidRDefault="004B1B01" w:rsidP="0084634A">
            <w:pPr>
              <w:spacing w:line="276" w:lineRule="auto"/>
              <w:jc w:val="both"/>
              <w:rPr>
                <w:rFonts w:ascii="Times New Roman" w:eastAsia="Times New Roman" w:hAnsi="Times New Roman" w:cs="Times New Roman"/>
                <w:sz w:val="24"/>
                <w:szCs w:val="24"/>
              </w:rPr>
            </w:pPr>
            <w:r w:rsidRPr="004B1B01">
              <w:rPr>
                <w:rFonts w:ascii="Times New Roman" w:eastAsia="Times New Roman" w:hAnsi="Times New Roman" w:cs="Times New Roman"/>
                <w:sz w:val="24"/>
                <w:szCs w:val="24"/>
              </w:rPr>
              <w:t xml:space="preserve">1.1.3. Tiekėjas atsakingas už derinimo metu gautų pastabų įvertinimą ir parengtos metodikos ar jos dalies patikslinimą pagal gautas pastabas. Tiekėjas turi ištaisyti Perkančiosios organizacijos nurodytus trūkumus ir dar kartą pateikti informaciją derinti, o esant Perkančiosios organizacijos pastabų ir pasiūlymų, pakartotinai ištaisyti metodiką ar jos dalį ir suderinti su Perkančiąja organizacija. Tiekėjas turi koreguoti parengtą metodiką ar jos dalį pagal Perkančiosios organizacijos nurodytas pastabas ir pasiūlymus tiek kartų, kiek nurodė Perkančioji organizacija. </w:t>
            </w:r>
          </w:p>
          <w:p w14:paraId="6ACDE952" w14:textId="77777777" w:rsidR="0084634A" w:rsidRDefault="004B1B01" w:rsidP="0084634A">
            <w:pPr>
              <w:spacing w:line="276" w:lineRule="auto"/>
              <w:jc w:val="both"/>
              <w:rPr>
                <w:rFonts w:ascii="Times New Roman" w:eastAsia="Times New Roman" w:hAnsi="Times New Roman" w:cs="Times New Roman"/>
                <w:sz w:val="24"/>
                <w:szCs w:val="24"/>
              </w:rPr>
            </w:pPr>
            <w:r w:rsidRPr="004B1B01">
              <w:rPr>
                <w:rFonts w:ascii="Times New Roman" w:eastAsia="Times New Roman" w:hAnsi="Times New Roman" w:cs="Times New Roman"/>
                <w:sz w:val="24"/>
                <w:szCs w:val="24"/>
              </w:rPr>
              <w:t xml:space="preserve">1.1.4. Paslaugų vykdymo metu tiekėjas Perkančiajai organizacijai turės teikti informaciją apie paslaugų vykdymo eigą, dalyvauti pasitarimuose (jeigu tokių būtų) paslaugos vykdymo klausimais, informuoti apie pasiektą pažangą, teikiant paslaugą pagal techninėje </w:t>
            </w:r>
            <w:r w:rsidRPr="004B1B01">
              <w:rPr>
                <w:rFonts w:ascii="Times New Roman" w:eastAsia="Times New Roman" w:hAnsi="Times New Roman" w:cs="Times New Roman"/>
                <w:sz w:val="24"/>
                <w:szCs w:val="24"/>
              </w:rPr>
              <w:lastRenderedPageBreak/>
              <w:t>specifikacijoje nustatytus reikalavimus bei Perkančiosios organizacijos pateiktas pastabas ir pasiūlymus</w:t>
            </w:r>
          </w:p>
          <w:p w14:paraId="420A8320" w14:textId="77777777" w:rsidR="0084634A" w:rsidRDefault="004B1B01" w:rsidP="0084634A">
            <w:pPr>
              <w:spacing w:line="276" w:lineRule="auto"/>
              <w:jc w:val="both"/>
              <w:rPr>
                <w:rFonts w:ascii="Times New Roman" w:hAnsi="Times New Roman" w:cs="Times New Roman"/>
                <w:sz w:val="24"/>
                <w:szCs w:val="24"/>
              </w:rPr>
            </w:pPr>
            <w:r w:rsidRPr="004B1B01">
              <w:rPr>
                <w:rFonts w:ascii="Times New Roman" w:hAnsi="Times New Roman" w:cs="Times New Roman"/>
                <w:sz w:val="24"/>
                <w:szCs w:val="24"/>
              </w:rPr>
              <w:t>1.1.5. Paslaugos teikiamos pagal Perkančiosios organizacijos poreikį. Esant paslaugų poreikiui Perkančioji organizacija paštu, elektroniniu paštu arba asmeniškai pateikia paslaugų teikėjui paslaugų užsakymą. Paslaugos teikėjas turi parengti ir su Perkančiąja organizacija paštu, elektroniniu paštu arba įteikiant asmeniškai suderinti konkrečių paslaugų užduotį, kurioje nurodomas paslaugų turinys, konsultanto (-ų) darbo valandų skaičius, paslaugų suteikimo terminas arba grafikas. Paslaugos teikėjas pradeda teikti paslaugas po to, kai Perkančioji organizacija patvirtina paslaugų užduotį. (Taikoma Techninės specifikacijos 7.3-7.7 užsakomoms paslaugoms).</w:t>
            </w:r>
          </w:p>
          <w:p w14:paraId="5118FC1E" w14:textId="77777777" w:rsidR="0084634A" w:rsidRDefault="004B1B01" w:rsidP="0084634A">
            <w:pPr>
              <w:spacing w:line="276" w:lineRule="auto"/>
              <w:jc w:val="both"/>
              <w:rPr>
                <w:rFonts w:ascii="Times New Roman" w:eastAsia="Times New Roman" w:hAnsi="Times New Roman" w:cs="Times New Roman"/>
                <w:sz w:val="24"/>
                <w:szCs w:val="24"/>
              </w:rPr>
            </w:pPr>
            <w:r w:rsidRPr="004B1B01">
              <w:rPr>
                <w:rFonts w:ascii="Times New Roman" w:eastAsia="Times New Roman" w:hAnsi="Times New Roman" w:cs="Times New Roman"/>
                <w:sz w:val="24"/>
                <w:szCs w:val="24"/>
              </w:rPr>
              <w:t>1.1.6. Konsultacijų ir (arba) parengtų dokumentų pristatymai, aptarimai vyksta Perkančiosios organizacijos patalpose Vilniuje arba nuotoliniu būdu per Microsoft Teams programą, arba Perkančiosios organizacijos rengiamų renginių ar mokymu metu.</w:t>
            </w:r>
          </w:p>
          <w:p w14:paraId="3AC3D951" w14:textId="77777777" w:rsidR="0084634A" w:rsidRDefault="0084634A" w:rsidP="0084634A">
            <w:pPr>
              <w:spacing w:line="276" w:lineRule="auto"/>
              <w:jc w:val="both"/>
              <w:rPr>
                <w:rFonts w:ascii="Times New Roman" w:hAnsi="Times New Roman" w:cs="Times New Roman"/>
                <w:sz w:val="24"/>
                <w:szCs w:val="24"/>
              </w:rPr>
            </w:pPr>
            <w:r>
              <w:rPr>
                <w:rFonts w:ascii="Times New Roman" w:eastAsia="Times New Roman" w:hAnsi="Times New Roman" w:cs="Times New Roman"/>
                <w:sz w:val="24"/>
                <w:szCs w:val="24"/>
              </w:rPr>
              <w:t>1</w:t>
            </w:r>
            <w:r w:rsidR="004B1B01" w:rsidRPr="004B1B01">
              <w:rPr>
                <w:rFonts w:ascii="Times New Roman" w:eastAsia="Times New Roman" w:hAnsi="Times New Roman" w:cs="Times New Roman"/>
                <w:sz w:val="24"/>
                <w:szCs w:val="24"/>
              </w:rPr>
              <w:t xml:space="preserve">.1.7. </w:t>
            </w:r>
            <w:r w:rsidR="004B1B01" w:rsidRPr="004B1B01">
              <w:rPr>
                <w:rFonts w:ascii="Times New Roman" w:hAnsi="Times New Roman" w:cs="Times New Roman"/>
                <w:sz w:val="24"/>
                <w:szCs w:val="24"/>
              </w:rPr>
              <w:t>Perkančioji organizacija užtikrina, kad paslaugos teikėjui būtų prieinami dokumentai ir duomenys, reikalingi paslaugai suteikti, taip pat užtikrina reikalingą bendradarbiavimą su Projekto partneriais sutarties įgyvendinimo metu.</w:t>
            </w:r>
          </w:p>
          <w:p w14:paraId="76D032DF" w14:textId="77777777" w:rsidR="0084634A" w:rsidRDefault="004B1B01" w:rsidP="0084634A">
            <w:pPr>
              <w:spacing w:line="276" w:lineRule="auto"/>
              <w:jc w:val="both"/>
              <w:rPr>
                <w:rFonts w:ascii="Times New Roman" w:eastAsia="Times New Roman" w:hAnsi="Times New Roman" w:cs="Times New Roman"/>
                <w:sz w:val="24"/>
                <w:szCs w:val="24"/>
              </w:rPr>
            </w:pPr>
            <w:r w:rsidRPr="004B1B01">
              <w:rPr>
                <w:rFonts w:ascii="Times New Roman" w:hAnsi="Times New Roman" w:cs="Times New Roman"/>
                <w:sz w:val="24"/>
                <w:szCs w:val="24"/>
              </w:rPr>
              <w:t xml:space="preserve">1.1.8. </w:t>
            </w:r>
            <w:r w:rsidRPr="004B1B01">
              <w:rPr>
                <w:rFonts w:ascii="Times New Roman" w:eastAsia="Times New Roman" w:hAnsi="Times New Roman" w:cs="Times New Roman"/>
                <w:sz w:val="24"/>
                <w:szCs w:val="24"/>
              </w:rPr>
              <w:t xml:space="preserve">Su Perkančiąja organizacija nesuderintos paslaugos (nurodytos </w:t>
            </w:r>
            <w:r>
              <w:rPr>
                <w:rFonts w:ascii="Times New Roman" w:eastAsia="Times New Roman" w:hAnsi="Times New Roman" w:cs="Times New Roman"/>
                <w:sz w:val="24"/>
                <w:szCs w:val="24"/>
              </w:rPr>
              <w:t>T</w:t>
            </w:r>
            <w:r w:rsidRPr="004B1B01">
              <w:rPr>
                <w:rFonts w:ascii="Times New Roman" w:eastAsia="Times New Roman" w:hAnsi="Times New Roman" w:cs="Times New Roman"/>
                <w:sz w:val="24"/>
                <w:szCs w:val="24"/>
              </w:rPr>
              <w:t>echninėje specifikacijoje), nelaikomos sutarties objektu ir nebus apmokamos.</w:t>
            </w:r>
          </w:p>
          <w:p w14:paraId="07CAADAC" w14:textId="77777777" w:rsidR="0084634A" w:rsidRDefault="004B1B01" w:rsidP="0084634A">
            <w:pPr>
              <w:spacing w:line="276" w:lineRule="auto"/>
              <w:jc w:val="both"/>
              <w:rPr>
                <w:rFonts w:ascii="Times New Roman" w:hAnsi="Times New Roman" w:cs="Times New Roman"/>
                <w:sz w:val="24"/>
                <w:szCs w:val="24"/>
              </w:rPr>
            </w:pPr>
            <w:r w:rsidRPr="004B1B01">
              <w:rPr>
                <w:rFonts w:ascii="Times New Roman" w:hAnsi="Times New Roman" w:cs="Times New Roman"/>
                <w:sz w:val="24"/>
                <w:szCs w:val="24"/>
              </w:rPr>
              <w:t xml:space="preserve">1.1.9. Sutarties vykdymo metu paslaugos teikėjas turi teisę pakeisti konsultantą, jeigu tam raštu pritaria Perkančioji organizacija. Naujai skiriamas konsultantas turi atitikti arba viršyti bendruosius ir specialiuosius kvalifikacijos reikalavimus, kurie buvo pateikti pasiūlyme ir vertinami Perkančiosios organizacijos. Jeigu Paslaugos teikėjas neturi galimybės bendruosius ir specialiuosius kvalifikacijos reikalavimus, nurodytus pasiūlyme, atitinkančio konsultanto, Perkančioji organizacija turi teisę nutraukti Paslaugų teikimo sutartį. </w:t>
            </w:r>
            <w:r w:rsidRPr="004B1B01">
              <w:rPr>
                <w:rFonts w:ascii="Times New Roman" w:hAnsi="Times New Roman" w:cs="Times New Roman"/>
                <w:sz w:val="24"/>
                <w:szCs w:val="24"/>
              </w:rPr>
              <w:lastRenderedPageBreak/>
              <w:t xml:space="preserve">Paslaugų teikėjo išlaidas, susijusias su konsultanto keitimu, atlygina paslaugos teikėjas. </w:t>
            </w:r>
          </w:p>
          <w:p w14:paraId="4B623DBD" w14:textId="358F545C" w:rsidR="0084634A" w:rsidRDefault="00C70B51" w:rsidP="0084634A">
            <w:pPr>
              <w:spacing w:line="276" w:lineRule="auto"/>
              <w:jc w:val="both"/>
              <w:rPr>
                <w:rFonts w:ascii="Times New Roman" w:hAnsi="Times New Roman" w:cs="Times New Roman"/>
                <w:sz w:val="24"/>
                <w:szCs w:val="24"/>
              </w:rPr>
            </w:pPr>
            <w:r w:rsidRPr="004B1B01">
              <w:rPr>
                <w:rFonts w:ascii="Times New Roman" w:hAnsi="Times New Roman" w:cs="Times New Roman"/>
                <w:sz w:val="24"/>
                <w:szCs w:val="24"/>
              </w:rPr>
              <w:t>1.1.</w:t>
            </w:r>
            <w:r w:rsidRPr="00481644">
              <w:rPr>
                <w:rFonts w:ascii="Times New Roman" w:hAnsi="Times New Roman" w:cs="Times New Roman"/>
                <w:sz w:val="24"/>
                <w:szCs w:val="24"/>
              </w:rPr>
              <w:t>10</w:t>
            </w:r>
            <w:r w:rsidRPr="004B1B01">
              <w:rPr>
                <w:rFonts w:ascii="Times New Roman" w:hAnsi="Times New Roman" w:cs="Times New Roman"/>
                <w:sz w:val="24"/>
                <w:szCs w:val="24"/>
              </w:rPr>
              <w:t xml:space="preserve">. </w:t>
            </w:r>
            <w:r w:rsidRPr="4228CC67">
              <w:rPr>
                <w:rFonts w:ascii="Times New Roman" w:hAnsi="Times New Roman" w:cs="Times New Roman"/>
                <w:sz w:val="24"/>
                <w:szCs w:val="24"/>
              </w:rPr>
              <w:t xml:space="preserve">Perkančioji organizacija su paslaugos teikėju suorganizuoja susitikimą dėl Paslaugų teikimo sutarties vykdymo per vieną savaitę nuo Paslaugų teikimo sutarties įsigaliojimo dienos, kuriame bus aptariamas metodikos ir jos dalių parengimo ir Perkančiosios organizacijos pastabų teikimo grafikas bei jo parengimas ir suderinimas su </w:t>
            </w:r>
            <w:r w:rsidR="00B608B5" w:rsidRPr="4228CC67">
              <w:rPr>
                <w:rFonts w:ascii="Times New Roman" w:hAnsi="Times New Roman" w:cs="Times New Roman"/>
                <w:sz w:val="24"/>
                <w:szCs w:val="24"/>
              </w:rPr>
              <w:t>Perkanči</w:t>
            </w:r>
            <w:r w:rsidR="00B608B5">
              <w:rPr>
                <w:rFonts w:ascii="Times New Roman" w:hAnsi="Times New Roman" w:cs="Times New Roman"/>
                <w:sz w:val="24"/>
                <w:szCs w:val="24"/>
              </w:rPr>
              <w:t>ą</w:t>
            </w:r>
            <w:r w:rsidR="00B608B5" w:rsidRPr="4228CC67">
              <w:rPr>
                <w:rFonts w:ascii="Times New Roman" w:hAnsi="Times New Roman" w:cs="Times New Roman"/>
                <w:sz w:val="24"/>
                <w:szCs w:val="24"/>
              </w:rPr>
              <w:t>j</w:t>
            </w:r>
            <w:r w:rsidR="00B608B5">
              <w:rPr>
                <w:rFonts w:ascii="Times New Roman" w:hAnsi="Times New Roman" w:cs="Times New Roman"/>
                <w:sz w:val="24"/>
                <w:szCs w:val="24"/>
              </w:rPr>
              <w:t>a</w:t>
            </w:r>
            <w:r w:rsidRPr="4228CC67">
              <w:rPr>
                <w:rFonts w:ascii="Times New Roman" w:hAnsi="Times New Roman" w:cs="Times New Roman"/>
                <w:sz w:val="24"/>
                <w:szCs w:val="24"/>
              </w:rPr>
              <w:t xml:space="preserve"> organizacij</w:t>
            </w:r>
            <w:r w:rsidR="00B608B5">
              <w:rPr>
                <w:rFonts w:ascii="Times New Roman" w:hAnsi="Times New Roman" w:cs="Times New Roman"/>
                <w:sz w:val="24"/>
                <w:szCs w:val="24"/>
              </w:rPr>
              <w:t>a.</w:t>
            </w:r>
          </w:p>
          <w:p w14:paraId="513D5424" w14:textId="1BE3E2B6" w:rsidR="0084634A" w:rsidRDefault="00C70B51" w:rsidP="0084634A">
            <w:pPr>
              <w:spacing w:line="276" w:lineRule="auto"/>
              <w:jc w:val="both"/>
              <w:rPr>
                <w:rFonts w:ascii="Times New Roman" w:hAnsi="Times New Roman" w:cs="Times New Roman"/>
                <w:sz w:val="24"/>
                <w:szCs w:val="24"/>
              </w:rPr>
            </w:pPr>
            <w:r w:rsidRPr="004B1B01">
              <w:rPr>
                <w:rFonts w:ascii="Times New Roman" w:hAnsi="Times New Roman" w:cs="Times New Roman"/>
                <w:sz w:val="24"/>
                <w:szCs w:val="24"/>
              </w:rPr>
              <w:t>1.1.</w:t>
            </w:r>
            <w:r>
              <w:rPr>
                <w:rFonts w:ascii="Times New Roman" w:hAnsi="Times New Roman" w:cs="Times New Roman"/>
                <w:sz w:val="24"/>
                <w:szCs w:val="24"/>
              </w:rPr>
              <w:t>11</w:t>
            </w:r>
            <w:r w:rsidRPr="004B1B01">
              <w:rPr>
                <w:rFonts w:ascii="Times New Roman" w:hAnsi="Times New Roman" w:cs="Times New Roman"/>
                <w:sz w:val="24"/>
                <w:szCs w:val="24"/>
              </w:rPr>
              <w:t xml:space="preserve">. </w:t>
            </w:r>
            <w:r w:rsidRPr="4228CC67">
              <w:rPr>
                <w:rFonts w:ascii="Times New Roman" w:hAnsi="Times New Roman" w:cs="Times New Roman"/>
                <w:sz w:val="24"/>
                <w:szCs w:val="24"/>
              </w:rPr>
              <w:t xml:space="preserve">Tiekėjas ne rečiau kaip kartą per 1 mėnesį nuo Paslaugų teikimo sutarties įsigaliojimo dienos turi parengti įvykdytų užduočių ataskaitas dėl įvykdytų užduočių, kurios pateikiamos kartu su Paslaugų perdavimo - priėmimo aktu, kurio pagrindu yra išrašoma sąskaitos faktūra už suteiktas paslaugas, o apmokėjimas vykdomas </w:t>
            </w:r>
            <w:r w:rsidR="00B608B5">
              <w:rPr>
                <w:rFonts w:ascii="Times New Roman" w:hAnsi="Times New Roman" w:cs="Times New Roman"/>
                <w:sz w:val="24"/>
                <w:szCs w:val="24"/>
              </w:rPr>
              <w:t xml:space="preserve">sutarties specialiųjų sąlygų </w:t>
            </w:r>
            <w:r w:rsidR="00B608B5" w:rsidRPr="00481644">
              <w:rPr>
                <w:rFonts w:ascii="Times New Roman" w:hAnsi="Times New Roman" w:cs="Times New Roman"/>
                <w:sz w:val="24"/>
                <w:szCs w:val="24"/>
              </w:rPr>
              <w:t>3.6.</w:t>
            </w:r>
            <w:r w:rsidR="00B608B5" w:rsidRPr="4228CC67">
              <w:rPr>
                <w:rFonts w:ascii="Times New Roman" w:hAnsi="Times New Roman" w:cs="Times New Roman"/>
                <w:sz w:val="24"/>
                <w:szCs w:val="24"/>
              </w:rPr>
              <w:t xml:space="preserve"> </w:t>
            </w:r>
            <w:r w:rsidR="00B608B5">
              <w:rPr>
                <w:rFonts w:ascii="Times New Roman" w:hAnsi="Times New Roman" w:cs="Times New Roman"/>
                <w:sz w:val="24"/>
                <w:szCs w:val="24"/>
              </w:rPr>
              <w:t>pa</w:t>
            </w:r>
            <w:r w:rsidR="00B608B5" w:rsidRPr="4228CC67">
              <w:rPr>
                <w:rFonts w:ascii="Times New Roman" w:hAnsi="Times New Roman" w:cs="Times New Roman"/>
                <w:sz w:val="24"/>
                <w:szCs w:val="24"/>
              </w:rPr>
              <w:t>punkt</w:t>
            </w:r>
            <w:r w:rsidR="00B608B5">
              <w:rPr>
                <w:rFonts w:ascii="Times New Roman" w:hAnsi="Times New Roman" w:cs="Times New Roman"/>
                <w:sz w:val="24"/>
                <w:szCs w:val="24"/>
              </w:rPr>
              <w:t>yje</w:t>
            </w:r>
            <w:r w:rsidR="00B608B5" w:rsidRPr="4228CC67">
              <w:rPr>
                <w:rFonts w:ascii="Times New Roman" w:hAnsi="Times New Roman" w:cs="Times New Roman"/>
                <w:sz w:val="24"/>
                <w:szCs w:val="24"/>
              </w:rPr>
              <w:t xml:space="preserve"> </w:t>
            </w:r>
            <w:r w:rsidRPr="4228CC67">
              <w:rPr>
                <w:rFonts w:ascii="Times New Roman" w:hAnsi="Times New Roman" w:cs="Times New Roman"/>
                <w:sz w:val="24"/>
                <w:szCs w:val="24"/>
              </w:rPr>
              <w:t>nurodytomis sąlygomis ir terminais Jeigu tokias užduotis pagal techninę specifikaciją Perkančioji organizacija užsakė. Įvykdytų užduočių ataskaitoje pateikiama ši informacija: Konsultanto (-ų) veikla (faktinis išdirbtų valandų skaičius) ir rezultatai, informavimas apie sutarties įgyvendinimo eigą.</w:t>
            </w:r>
            <w:r>
              <w:rPr>
                <w:rFonts w:ascii="Times New Roman" w:hAnsi="Times New Roman" w:cs="Times New Roman"/>
                <w:sz w:val="24"/>
                <w:szCs w:val="24"/>
              </w:rPr>
              <w:t xml:space="preserve"> </w:t>
            </w:r>
            <w:r w:rsidRPr="4228CC67">
              <w:rPr>
                <w:rFonts w:ascii="Times New Roman" w:hAnsi="Times New Roman" w:cs="Times New Roman"/>
                <w:sz w:val="24"/>
                <w:szCs w:val="24"/>
              </w:rPr>
              <w:t>(</w:t>
            </w:r>
            <w:r w:rsidR="00B608B5">
              <w:rPr>
                <w:rFonts w:ascii="Times New Roman" w:hAnsi="Times New Roman" w:cs="Times New Roman"/>
                <w:sz w:val="24"/>
                <w:szCs w:val="24"/>
              </w:rPr>
              <w:t>t</w:t>
            </w:r>
            <w:r w:rsidRPr="4228CC67">
              <w:rPr>
                <w:rFonts w:ascii="Times New Roman" w:hAnsi="Times New Roman" w:cs="Times New Roman"/>
                <w:sz w:val="24"/>
                <w:szCs w:val="24"/>
              </w:rPr>
              <w:t xml:space="preserve">aikoma </w:t>
            </w:r>
            <w:r w:rsidR="0084634A">
              <w:rPr>
                <w:rFonts w:ascii="Times New Roman" w:hAnsi="Times New Roman" w:cs="Times New Roman"/>
                <w:sz w:val="24"/>
                <w:szCs w:val="24"/>
              </w:rPr>
              <w:t>T</w:t>
            </w:r>
            <w:r w:rsidRPr="4228CC67">
              <w:rPr>
                <w:rFonts w:ascii="Times New Roman" w:hAnsi="Times New Roman" w:cs="Times New Roman"/>
                <w:sz w:val="24"/>
                <w:szCs w:val="24"/>
              </w:rPr>
              <w:t xml:space="preserve">echninės specifikacijos </w:t>
            </w:r>
            <w:r w:rsidR="0084634A">
              <w:rPr>
                <w:rFonts w:ascii="Times New Roman" w:hAnsi="Times New Roman" w:cs="Times New Roman"/>
                <w:sz w:val="24"/>
                <w:szCs w:val="24"/>
              </w:rPr>
              <w:t>7</w:t>
            </w:r>
            <w:r w:rsidRPr="4228CC67">
              <w:rPr>
                <w:rFonts w:ascii="Times New Roman" w:hAnsi="Times New Roman" w:cs="Times New Roman"/>
                <w:sz w:val="24"/>
                <w:szCs w:val="24"/>
              </w:rPr>
              <w:t>.3-</w:t>
            </w:r>
            <w:r w:rsidR="0084634A">
              <w:rPr>
                <w:rFonts w:ascii="Times New Roman" w:hAnsi="Times New Roman" w:cs="Times New Roman"/>
                <w:sz w:val="24"/>
                <w:szCs w:val="24"/>
              </w:rPr>
              <w:t>7</w:t>
            </w:r>
            <w:r w:rsidRPr="4228CC67">
              <w:rPr>
                <w:rFonts w:ascii="Times New Roman" w:hAnsi="Times New Roman" w:cs="Times New Roman"/>
                <w:sz w:val="24"/>
                <w:szCs w:val="24"/>
              </w:rPr>
              <w:t>.7 užsakomoms paslaugoms) .</w:t>
            </w:r>
          </w:p>
          <w:p w14:paraId="0389EDB6" w14:textId="2C1A3125" w:rsidR="004B1B01" w:rsidRPr="004B1B01" w:rsidRDefault="00C70B51" w:rsidP="0084634A">
            <w:pPr>
              <w:spacing w:line="276" w:lineRule="auto"/>
              <w:jc w:val="both"/>
              <w:rPr>
                <w:rFonts w:ascii="Times New Roman" w:eastAsia="Times New Roman" w:hAnsi="Times New Roman" w:cs="Times New Roman"/>
                <w:sz w:val="24"/>
                <w:szCs w:val="24"/>
              </w:rPr>
            </w:pPr>
            <w:r w:rsidRPr="004B1B01">
              <w:rPr>
                <w:rFonts w:ascii="Times New Roman" w:hAnsi="Times New Roman" w:cs="Times New Roman"/>
                <w:sz w:val="24"/>
                <w:szCs w:val="24"/>
              </w:rPr>
              <w:t>1.1.</w:t>
            </w:r>
            <w:r>
              <w:rPr>
                <w:rFonts w:ascii="Times New Roman" w:hAnsi="Times New Roman" w:cs="Times New Roman"/>
                <w:sz w:val="24"/>
                <w:szCs w:val="24"/>
              </w:rPr>
              <w:t>12</w:t>
            </w:r>
            <w:r w:rsidRPr="004B1B01">
              <w:rPr>
                <w:rFonts w:ascii="Times New Roman" w:hAnsi="Times New Roman" w:cs="Times New Roman"/>
                <w:sz w:val="24"/>
                <w:szCs w:val="24"/>
              </w:rPr>
              <w:t xml:space="preserve">. </w:t>
            </w:r>
            <w:r w:rsidRPr="4228CC67">
              <w:rPr>
                <w:rFonts w:ascii="Times New Roman" w:hAnsi="Times New Roman" w:cs="Times New Roman"/>
                <w:sz w:val="24"/>
                <w:szCs w:val="24"/>
              </w:rPr>
              <w:t xml:space="preserve">Parengta ir su Perkančiąja organizacija suderinta metodika yra perduodama paslaugų perdavimo - priėmimo aktu, kurio pagrindu yra išrašoma sąskaitos faktūra, o apmokėjimas vykdomas </w:t>
            </w:r>
            <w:r w:rsidR="00B608B5">
              <w:rPr>
                <w:rFonts w:ascii="Times New Roman" w:hAnsi="Times New Roman" w:cs="Times New Roman"/>
                <w:sz w:val="24"/>
                <w:szCs w:val="24"/>
              </w:rPr>
              <w:t>s</w:t>
            </w:r>
            <w:r w:rsidR="00C33DD3">
              <w:rPr>
                <w:rFonts w:ascii="Times New Roman" w:hAnsi="Times New Roman" w:cs="Times New Roman"/>
                <w:sz w:val="24"/>
                <w:szCs w:val="24"/>
              </w:rPr>
              <w:t xml:space="preserve">utarties specialiųjų sąlygų </w:t>
            </w:r>
            <w:r w:rsidR="00C33DD3" w:rsidRPr="00481644">
              <w:rPr>
                <w:rFonts w:ascii="Times New Roman" w:hAnsi="Times New Roman" w:cs="Times New Roman"/>
                <w:sz w:val="24"/>
                <w:szCs w:val="24"/>
              </w:rPr>
              <w:t>3.6.</w:t>
            </w:r>
            <w:r w:rsidRPr="4228CC67">
              <w:rPr>
                <w:rFonts w:ascii="Times New Roman" w:hAnsi="Times New Roman" w:cs="Times New Roman"/>
                <w:sz w:val="24"/>
                <w:szCs w:val="24"/>
              </w:rPr>
              <w:t xml:space="preserve"> </w:t>
            </w:r>
            <w:r w:rsidR="00C33DD3">
              <w:rPr>
                <w:rFonts w:ascii="Times New Roman" w:hAnsi="Times New Roman" w:cs="Times New Roman"/>
                <w:sz w:val="24"/>
                <w:szCs w:val="24"/>
              </w:rPr>
              <w:t>pa</w:t>
            </w:r>
            <w:r w:rsidRPr="4228CC67">
              <w:rPr>
                <w:rFonts w:ascii="Times New Roman" w:hAnsi="Times New Roman" w:cs="Times New Roman"/>
                <w:sz w:val="24"/>
                <w:szCs w:val="24"/>
              </w:rPr>
              <w:t>punkt</w:t>
            </w:r>
            <w:r w:rsidR="00C33DD3">
              <w:rPr>
                <w:rFonts w:ascii="Times New Roman" w:hAnsi="Times New Roman" w:cs="Times New Roman"/>
                <w:sz w:val="24"/>
                <w:szCs w:val="24"/>
              </w:rPr>
              <w:t>yje</w:t>
            </w:r>
            <w:r w:rsidRPr="4228CC67">
              <w:rPr>
                <w:rFonts w:ascii="Times New Roman" w:hAnsi="Times New Roman" w:cs="Times New Roman"/>
                <w:sz w:val="24"/>
                <w:szCs w:val="24"/>
              </w:rPr>
              <w:t xml:space="preserve"> nurodytomis sąlygomis ir terminais. </w:t>
            </w:r>
          </w:p>
          <w:p w14:paraId="71674F4C" w14:textId="75955B5B" w:rsidR="004B1B01" w:rsidRPr="004B1B01" w:rsidRDefault="004B1B01" w:rsidP="00CD5651">
            <w:pPr>
              <w:spacing w:after="0" w:line="276" w:lineRule="auto"/>
              <w:jc w:val="both"/>
              <w:rPr>
                <w:rFonts w:ascii="Times New Roman" w:hAnsi="Times New Roman" w:cs="Times New Roman"/>
                <w:i/>
                <w:iCs/>
                <w:sz w:val="24"/>
                <w:szCs w:val="24"/>
              </w:rPr>
            </w:pPr>
          </w:p>
        </w:tc>
        <w:tc>
          <w:tcPr>
            <w:tcW w:w="1843" w:type="dxa"/>
          </w:tcPr>
          <w:p w14:paraId="235A044E" w14:textId="77777777" w:rsidR="00715292" w:rsidRPr="004B1B01" w:rsidRDefault="008F05D5" w:rsidP="00CD5651">
            <w:pPr>
              <w:spacing w:line="276" w:lineRule="auto"/>
              <w:rPr>
                <w:rFonts w:ascii="Times New Roman" w:hAnsi="Times New Roman" w:cs="Times New Roman"/>
                <w:sz w:val="24"/>
                <w:szCs w:val="24"/>
              </w:rPr>
            </w:pPr>
            <w:r w:rsidRPr="004B1B01">
              <w:rPr>
                <w:rFonts w:ascii="Times New Roman" w:hAnsi="Times New Roman" w:cs="Times New Roman"/>
                <w:sz w:val="24"/>
                <w:szCs w:val="24"/>
              </w:rPr>
              <w:lastRenderedPageBreak/>
              <w:t>4.2</w:t>
            </w:r>
            <w:r w:rsidR="00A46BB8" w:rsidRPr="004B1B01">
              <w:rPr>
                <w:rFonts w:ascii="Times New Roman" w:hAnsi="Times New Roman" w:cs="Times New Roman"/>
                <w:sz w:val="24"/>
                <w:szCs w:val="24"/>
              </w:rPr>
              <w:t>.</w:t>
            </w:r>
            <w:r w:rsidRPr="004B1B01">
              <w:rPr>
                <w:rFonts w:ascii="Times New Roman" w:hAnsi="Times New Roman" w:cs="Times New Roman"/>
                <w:sz w:val="24"/>
                <w:szCs w:val="24"/>
              </w:rPr>
              <w:t>, 4.3</w:t>
            </w:r>
            <w:r w:rsidR="00A46BB8" w:rsidRPr="004B1B01">
              <w:rPr>
                <w:rFonts w:ascii="Times New Roman" w:hAnsi="Times New Roman" w:cs="Times New Roman"/>
                <w:sz w:val="24"/>
                <w:szCs w:val="24"/>
              </w:rPr>
              <w:t>.</w:t>
            </w:r>
          </w:p>
        </w:tc>
      </w:tr>
      <w:tr w:rsidR="008F05D5" w:rsidRPr="004B1B01" w14:paraId="373945AD" w14:textId="77777777" w:rsidTr="7B5B7A1E">
        <w:tc>
          <w:tcPr>
            <w:tcW w:w="2552" w:type="dxa"/>
          </w:tcPr>
          <w:p w14:paraId="49A7DB31" w14:textId="77777777" w:rsidR="00715292" w:rsidRPr="004B1B01" w:rsidRDefault="008F05D5" w:rsidP="00CD5651">
            <w:pPr>
              <w:pStyle w:val="Sraopastraipa"/>
              <w:numPr>
                <w:ilvl w:val="1"/>
                <w:numId w:val="10"/>
              </w:numPr>
              <w:spacing w:line="276" w:lineRule="auto"/>
              <w:rPr>
                <w:b/>
                <w:bCs/>
              </w:rPr>
            </w:pPr>
            <w:r w:rsidRPr="004B1B01">
              <w:rPr>
                <w:b/>
                <w:bCs/>
              </w:rPr>
              <w:lastRenderedPageBreak/>
              <w:t xml:space="preserve"> Informacija apie ES finansuojamą projektą</w:t>
            </w:r>
          </w:p>
        </w:tc>
        <w:tc>
          <w:tcPr>
            <w:tcW w:w="5103" w:type="dxa"/>
            <w:gridSpan w:val="2"/>
          </w:tcPr>
          <w:p w14:paraId="4790CB94" w14:textId="4F848BE2" w:rsidR="008F05D5" w:rsidRPr="004B1B01" w:rsidRDefault="00183871" w:rsidP="00CD5651">
            <w:pPr>
              <w:spacing w:after="0" w:line="276" w:lineRule="auto"/>
              <w:jc w:val="both"/>
              <w:rPr>
                <w:rFonts w:ascii="Times New Roman" w:hAnsi="Times New Roman" w:cs="Times New Roman"/>
                <w:iCs/>
                <w:sz w:val="24"/>
                <w:szCs w:val="24"/>
              </w:rPr>
            </w:pPr>
            <w:r w:rsidRPr="004B1B01">
              <w:rPr>
                <w:rFonts w:ascii="Times New Roman" w:eastAsia="Calibri" w:hAnsi="Times New Roman" w:cs="Times New Roman"/>
                <w:sz w:val="24"/>
                <w:szCs w:val="24"/>
              </w:rPr>
              <w:t xml:space="preserve">Įgyvendindama </w:t>
            </w:r>
            <w:r w:rsidRPr="004B1B01">
              <w:rPr>
                <w:rFonts w:ascii="Times New Roman" w:hAnsi="Times New Roman" w:cs="Times New Roman"/>
                <w:sz w:val="24"/>
                <w:szCs w:val="24"/>
              </w:rPr>
              <w:t>plėtros programos pažangos priemonės Nr. 02-001-06-04-01 „Skatinti pastatų renovaciją“ 2 veiklos „Organinė renovacija“ 2.2 poveiklę „Dotacijos įgyvendinti bandomuosius daugiabučių ir viešųjų pastatų atnaujinimo (modernizavimo) organinėmis medžiagomis projektus“</w:t>
            </w:r>
          </w:p>
        </w:tc>
        <w:tc>
          <w:tcPr>
            <w:tcW w:w="1843" w:type="dxa"/>
          </w:tcPr>
          <w:p w14:paraId="18DED25F" w14:textId="77777777" w:rsidR="00715292" w:rsidRPr="004B1B01" w:rsidRDefault="00715292" w:rsidP="00CD5651">
            <w:pPr>
              <w:spacing w:line="276" w:lineRule="auto"/>
              <w:rPr>
                <w:rFonts w:ascii="Times New Roman" w:hAnsi="Times New Roman" w:cs="Times New Roman"/>
                <w:sz w:val="24"/>
                <w:szCs w:val="24"/>
              </w:rPr>
            </w:pPr>
          </w:p>
        </w:tc>
      </w:tr>
      <w:tr w:rsidR="008F05D5" w:rsidRPr="004B1B01" w14:paraId="3C84AED0" w14:textId="77777777" w:rsidTr="7B5B7A1E">
        <w:tc>
          <w:tcPr>
            <w:tcW w:w="2552" w:type="dxa"/>
          </w:tcPr>
          <w:p w14:paraId="2B32DC69" w14:textId="77777777" w:rsidR="00715292" w:rsidRPr="004B1B01" w:rsidRDefault="00F3745A" w:rsidP="00CD5651">
            <w:pPr>
              <w:pStyle w:val="Sraopastraipa"/>
              <w:numPr>
                <w:ilvl w:val="1"/>
                <w:numId w:val="10"/>
              </w:numPr>
              <w:spacing w:line="276" w:lineRule="auto"/>
              <w:rPr>
                <w:b/>
                <w:bCs/>
              </w:rPr>
            </w:pPr>
            <w:r w:rsidRPr="004B1B01">
              <w:rPr>
                <w:b/>
                <w:bCs/>
              </w:rPr>
              <w:t xml:space="preserve"> </w:t>
            </w:r>
            <w:r w:rsidR="008F05D5" w:rsidRPr="004B1B01">
              <w:rPr>
                <w:b/>
                <w:bCs/>
              </w:rPr>
              <w:t>Papildom</w:t>
            </w:r>
            <w:r w:rsidR="00BC13E3" w:rsidRPr="004B1B01">
              <w:rPr>
                <w:b/>
                <w:bCs/>
              </w:rPr>
              <w:t xml:space="preserve">os </w:t>
            </w:r>
            <w:r w:rsidRPr="004B1B01">
              <w:rPr>
                <w:b/>
                <w:bCs/>
              </w:rPr>
              <w:t>p</w:t>
            </w:r>
            <w:r w:rsidR="008F05D5" w:rsidRPr="004B1B01">
              <w:rPr>
                <w:b/>
                <w:bCs/>
              </w:rPr>
              <w:t>aslaug</w:t>
            </w:r>
            <w:r w:rsidR="00BC13E3" w:rsidRPr="004B1B01">
              <w:rPr>
                <w:b/>
                <w:bCs/>
              </w:rPr>
              <w:t>os</w:t>
            </w:r>
            <w:r w:rsidR="008F05D5" w:rsidRPr="004B1B01">
              <w:rPr>
                <w:b/>
                <w:bCs/>
              </w:rPr>
              <w:t xml:space="preserve"> </w:t>
            </w:r>
          </w:p>
        </w:tc>
        <w:tc>
          <w:tcPr>
            <w:tcW w:w="5103" w:type="dxa"/>
            <w:gridSpan w:val="2"/>
          </w:tcPr>
          <w:p w14:paraId="593E6476" w14:textId="77777777" w:rsidR="00BC13E3" w:rsidRPr="004B1B01" w:rsidRDefault="00D11D46" w:rsidP="00CD5651">
            <w:pPr>
              <w:spacing w:after="0" w:line="276" w:lineRule="auto"/>
              <w:jc w:val="both"/>
              <w:rPr>
                <w:rFonts w:ascii="Times New Roman" w:hAnsi="Times New Roman" w:cs="Times New Roman"/>
                <w:sz w:val="24"/>
                <w:szCs w:val="24"/>
              </w:rPr>
            </w:pPr>
            <w:r w:rsidRPr="004B1B01">
              <w:rPr>
                <w:rFonts w:ascii="Times New Roman" w:hAnsi="Times New Roman" w:cs="Times New Roman"/>
                <w:sz w:val="24"/>
                <w:szCs w:val="24"/>
              </w:rPr>
              <w:t>Netaikoma.</w:t>
            </w:r>
          </w:p>
        </w:tc>
        <w:tc>
          <w:tcPr>
            <w:tcW w:w="1843" w:type="dxa"/>
          </w:tcPr>
          <w:p w14:paraId="49A0E52C" w14:textId="77777777" w:rsidR="00715292" w:rsidRPr="004B1B01" w:rsidRDefault="00045E72" w:rsidP="00CD5651">
            <w:pPr>
              <w:spacing w:line="276" w:lineRule="auto"/>
              <w:rPr>
                <w:rFonts w:ascii="Times New Roman" w:hAnsi="Times New Roman" w:cs="Times New Roman"/>
                <w:sz w:val="24"/>
                <w:szCs w:val="24"/>
              </w:rPr>
            </w:pPr>
            <w:r w:rsidRPr="004B1B01">
              <w:rPr>
                <w:rFonts w:ascii="Times New Roman" w:hAnsi="Times New Roman" w:cs="Times New Roman"/>
                <w:sz w:val="24"/>
                <w:szCs w:val="24"/>
              </w:rPr>
              <w:t>4.</w:t>
            </w:r>
            <w:r w:rsidR="00DE67FB" w:rsidRPr="004B1B01">
              <w:rPr>
                <w:rFonts w:ascii="Times New Roman" w:hAnsi="Times New Roman" w:cs="Times New Roman"/>
                <w:sz w:val="24"/>
                <w:szCs w:val="24"/>
              </w:rPr>
              <w:t>5</w:t>
            </w:r>
            <w:r w:rsidR="00A46BB8" w:rsidRPr="004B1B01">
              <w:rPr>
                <w:rFonts w:ascii="Times New Roman" w:hAnsi="Times New Roman" w:cs="Times New Roman"/>
                <w:sz w:val="24"/>
                <w:szCs w:val="24"/>
              </w:rPr>
              <w:t>.</w:t>
            </w:r>
            <w:r w:rsidR="0082397A" w:rsidRPr="004B1B01">
              <w:rPr>
                <w:rFonts w:ascii="Times New Roman" w:hAnsi="Times New Roman" w:cs="Times New Roman"/>
                <w:sz w:val="24"/>
                <w:szCs w:val="24"/>
              </w:rPr>
              <w:t>, 6.13</w:t>
            </w:r>
            <w:r w:rsidR="00A46BB8" w:rsidRPr="004B1B01">
              <w:rPr>
                <w:rFonts w:ascii="Times New Roman" w:hAnsi="Times New Roman" w:cs="Times New Roman"/>
                <w:sz w:val="24"/>
                <w:szCs w:val="24"/>
              </w:rPr>
              <w:t>.</w:t>
            </w:r>
          </w:p>
        </w:tc>
      </w:tr>
      <w:tr w:rsidR="00045E72" w:rsidRPr="004B1B01" w14:paraId="4C9D5A0C" w14:textId="77777777" w:rsidTr="7B5B7A1E">
        <w:tc>
          <w:tcPr>
            <w:tcW w:w="9498" w:type="dxa"/>
            <w:gridSpan w:val="4"/>
          </w:tcPr>
          <w:p w14:paraId="493335A2" w14:textId="77777777" w:rsidR="00045E72" w:rsidRPr="004B1B01" w:rsidRDefault="00045E72" w:rsidP="00CD5651">
            <w:pPr>
              <w:spacing w:line="276" w:lineRule="auto"/>
              <w:rPr>
                <w:rFonts w:ascii="Times New Roman" w:hAnsi="Times New Roman" w:cs="Times New Roman"/>
                <w:sz w:val="24"/>
                <w:szCs w:val="24"/>
              </w:rPr>
            </w:pPr>
            <w:r w:rsidRPr="004B1B01">
              <w:rPr>
                <w:rFonts w:ascii="Times New Roman" w:eastAsia="Times New Roman" w:hAnsi="Times New Roman" w:cs="Times New Roman"/>
                <w:b/>
                <w:sz w:val="24"/>
                <w:szCs w:val="24"/>
                <w:lang w:eastAsia="lt-LT"/>
              </w:rPr>
              <w:t>2. PASLAUGŲ SUTEIKIMO TERMINAI</w:t>
            </w:r>
          </w:p>
        </w:tc>
      </w:tr>
      <w:tr w:rsidR="00EB570B" w:rsidRPr="004B1B01" w14:paraId="5D5CB969" w14:textId="77777777" w:rsidTr="7B5B7A1E">
        <w:trPr>
          <w:trHeight w:val="418"/>
        </w:trPr>
        <w:tc>
          <w:tcPr>
            <w:tcW w:w="2552" w:type="dxa"/>
          </w:tcPr>
          <w:p w14:paraId="4B94622A" w14:textId="77777777" w:rsidR="00EB570B" w:rsidRPr="004B1B01" w:rsidRDefault="00EB570B" w:rsidP="00A7357B">
            <w:pPr>
              <w:pStyle w:val="Sraopastraipa"/>
              <w:spacing w:line="276" w:lineRule="auto"/>
              <w:ind w:left="0"/>
              <w:jc w:val="both"/>
              <w:rPr>
                <w:rFonts w:eastAsia="Calibri"/>
                <w:b/>
                <w:bCs/>
              </w:rPr>
            </w:pPr>
            <w:r w:rsidRPr="004B1B01">
              <w:rPr>
                <w:rFonts w:eastAsia="Calibri"/>
                <w:b/>
                <w:bCs/>
              </w:rPr>
              <w:lastRenderedPageBreak/>
              <w:t xml:space="preserve">2.1. Paslaugų suteikimo terminas </w:t>
            </w:r>
          </w:p>
          <w:p w14:paraId="1686BD00" w14:textId="77777777" w:rsidR="00EB570B" w:rsidRPr="004B1B01" w:rsidRDefault="00EB570B" w:rsidP="00CD5651">
            <w:pPr>
              <w:pStyle w:val="Sraopastraipa"/>
              <w:spacing w:line="276" w:lineRule="auto"/>
              <w:ind w:left="0"/>
              <w:jc w:val="both"/>
              <w:rPr>
                <w:b/>
                <w:bCs/>
              </w:rPr>
            </w:pPr>
          </w:p>
        </w:tc>
        <w:tc>
          <w:tcPr>
            <w:tcW w:w="5103" w:type="dxa"/>
            <w:gridSpan w:val="2"/>
          </w:tcPr>
          <w:p w14:paraId="5E37C8CF" w14:textId="2E4507C4" w:rsidR="00183871" w:rsidRPr="004B1B01" w:rsidRDefault="00183871" w:rsidP="00183871">
            <w:pPr>
              <w:pStyle w:val="Betarp"/>
              <w:spacing w:after="120"/>
              <w:contextualSpacing/>
              <w:rPr>
                <w:rFonts w:ascii="Times New Roman" w:hAnsi="Times New Roman" w:cs="Times New Roman"/>
                <w:sz w:val="24"/>
                <w:szCs w:val="24"/>
                <w:lang w:eastAsia="ar-SA"/>
              </w:rPr>
            </w:pPr>
            <w:r w:rsidRPr="004B1B01">
              <w:rPr>
                <w:rFonts w:ascii="Times New Roman" w:hAnsi="Times New Roman" w:cs="Times New Roman"/>
                <w:sz w:val="24"/>
                <w:szCs w:val="24"/>
                <w:lang w:eastAsia="ar-SA"/>
              </w:rPr>
              <w:t>1</w:t>
            </w:r>
            <w:r w:rsidR="00B608B5">
              <w:rPr>
                <w:rFonts w:ascii="Times New Roman" w:hAnsi="Times New Roman" w:cs="Times New Roman"/>
                <w:sz w:val="24"/>
                <w:szCs w:val="24"/>
                <w:lang w:eastAsia="ar-SA"/>
              </w:rPr>
              <w:t>2</w:t>
            </w:r>
            <w:r w:rsidRPr="004B1B01">
              <w:rPr>
                <w:rFonts w:ascii="Times New Roman" w:hAnsi="Times New Roman" w:cs="Times New Roman"/>
                <w:sz w:val="24"/>
                <w:szCs w:val="24"/>
                <w:lang w:eastAsia="ar-SA"/>
              </w:rPr>
              <w:t xml:space="preserve"> mėnesių nuo sutarties įsigaliojimo dienos, bet ne ilgiau kaip iki 2026 m. vasario 28 d. </w:t>
            </w:r>
          </w:p>
          <w:p w14:paraId="4A0D7760" w14:textId="034A8E0A" w:rsidR="00E2267B" w:rsidRPr="004B1B01" w:rsidRDefault="00E2267B" w:rsidP="7B5B7A1E">
            <w:pPr>
              <w:spacing w:after="0" w:line="276" w:lineRule="auto"/>
              <w:jc w:val="both"/>
              <w:rPr>
                <w:rFonts w:ascii="Times New Roman" w:hAnsi="Times New Roman" w:cs="Times New Roman"/>
                <w:i/>
                <w:iCs/>
                <w:color w:val="00B050"/>
                <w:sz w:val="24"/>
                <w:szCs w:val="24"/>
              </w:rPr>
            </w:pPr>
          </w:p>
        </w:tc>
        <w:tc>
          <w:tcPr>
            <w:tcW w:w="1843" w:type="dxa"/>
          </w:tcPr>
          <w:p w14:paraId="01A97791" w14:textId="77777777" w:rsidR="00EB570B" w:rsidRPr="004B1B01" w:rsidRDefault="000F680D" w:rsidP="00CD5651">
            <w:pPr>
              <w:spacing w:line="276" w:lineRule="auto"/>
              <w:rPr>
                <w:rFonts w:ascii="Times New Roman" w:hAnsi="Times New Roman" w:cs="Times New Roman"/>
                <w:sz w:val="24"/>
                <w:szCs w:val="24"/>
              </w:rPr>
            </w:pPr>
            <w:r w:rsidRPr="004B1B01">
              <w:rPr>
                <w:rFonts w:ascii="Times New Roman" w:hAnsi="Times New Roman" w:cs="Times New Roman"/>
                <w:sz w:val="24"/>
                <w:szCs w:val="24"/>
              </w:rPr>
              <w:t>4.4.</w:t>
            </w:r>
          </w:p>
        </w:tc>
      </w:tr>
      <w:tr w:rsidR="00152E08" w:rsidRPr="004B1B01" w14:paraId="07D4F109" w14:textId="77777777" w:rsidTr="7B5B7A1E">
        <w:trPr>
          <w:trHeight w:val="418"/>
        </w:trPr>
        <w:tc>
          <w:tcPr>
            <w:tcW w:w="2552" w:type="dxa"/>
          </w:tcPr>
          <w:p w14:paraId="4941D2C7" w14:textId="77777777" w:rsidR="00152E08" w:rsidRPr="004B1B01" w:rsidRDefault="00152E08" w:rsidP="00152E08">
            <w:pPr>
              <w:pStyle w:val="Sraopastraipa"/>
              <w:spacing w:line="276" w:lineRule="auto"/>
              <w:ind w:left="0"/>
              <w:jc w:val="both"/>
              <w:rPr>
                <w:rFonts w:eastAsia="Calibri"/>
                <w:b/>
                <w:bCs/>
              </w:rPr>
            </w:pPr>
            <w:r w:rsidRPr="004B1B01">
              <w:rPr>
                <w:rFonts w:eastAsia="Calibri"/>
                <w:b/>
                <w:bCs/>
              </w:rPr>
              <w:t>2.2. Paslaugų suteikimo terminas, kai Paslaugos teikiamos etapais/ periodais</w:t>
            </w:r>
          </w:p>
        </w:tc>
        <w:tc>
          <w:tcPr>
            <w:tcW w:w="5103" w:type="dxa"/>
            <w:gridSpan w:val="2"/>
          </w:tcPr>
          <w:p w14:paraId="7D3FF53B" w14:textId="77777777" w:rsidR="00152E08" w:rsidRPr="004B1B01" w:rsidRDefault="002E15E7" w:rsidP="00152E08">
            <w:pPr>
              <w:spacing w:after="0" w:line="276" w:lineRule="auto"/>
              <w:jc w:val="both"/>
              <w:rPr>
                <w:rFonts w:ascii="Times New Roman" w:hAnsi="Times New Roman" w:cs="Times New Roman"/>
                <w:i/>
                <w:iCs/>
                <w:color w:val="00B050"/>
                <w:sz w:val="24"/>
                <w:szCs w:val="24"/>
                <w:highlight w:val="yellow"/>
              </w:rPr>
            </w:pPr>
            <w:r w:rsidRPr="004B1B01">
              <w:rPr>
                <w:rFonts w:ascii="Times New Roman" w:hAnsi="Times New Roman" w:cs="Times New Roman"/>
                <w:sz w:val="24"/>
                <w:szCs w:val="24"/>
              </w:rPr>
              <w:t xml:space="preserve">Paslaugų teikimo </w:t>
            </w:r>
            <w:r w:rsidR="00374647" w:rsidRPr="004B1B01">
              <w:rPr>
                <w:rFonts w:ascii="Times New Roman" w:hAnsi="Times New Roman" w:cs="Times New Roman"/>
                <w:sz w:val="24"/>
                <w:szCs w:val="24"/>
              </w:rPr>
              <w:t>terminai nurodyti</w:t>
            </w:r>
            <w:r w:rsidR="005F6D8D" w:rsidRPr="004B1B01">
              <w:rPr>
                <w:rFonts w:ascii="Times New Roman" w:hAnsi="Times New Roman" w:cs="Times New Roman"/>
                <w:sz w:val="24"/>
                <w:szCs w:val="24"/>
              </w:rPr>
              <w:t xml:space="preserve"> </w:t>
            </w:r>
            <w:r w:rsidR="00374647" w:rsidRPr="004B1B01">
              <w:rPr>
                <w:rFonts w:ascii="Times New Roman" w:eastAsia="Calibri" w:hAnsi="Times New Roman" w:cs="Times New Roman"/>
                <w:sz w:val="24"/>
                <w:szCs w:val="24"/>
              </w:rPr>
              <w:t>Techninė</w:t>
            </w:r>
            <w:r w:rsidR="005F6D8D" w:rsidRPr="004B1B01">
              <w:rPr>
                <w:rFonts w:ascii="Times New Roman" w:eastAsia="Calibri" w:hAnsi="Times New Roman" w:cs="Times New Roman"/>
                <w:sz w:val="24"/>
                <w:szCs w:val="24"/>
              </w:rPr>
              <w:t>je</w:t>
            </w:r>
            <w:r w:rsidR="00374647" w:rsidRPr="004B1B01">
              <w:rPr>
                <w:rFonts w:ascii="Times New Roman" w:eastAsia="Calibri" w:hAnsi="Times New Roman" w:cs="Times New Roman"/>
                <w:sz w:val="24"/>
                <w:szCs w:val="24"/>
              </w:rPr>
              <w:t xml:space="preserve"> specifikacij</w:t>
            </w:r>
            <w:r w:rsidR="005F6D8D" w:rsidRPr="004B1B01">
              <w:rPr>
                <w:rFonts w:ascii="Times New Roman" w:eastAsia="Calibri" w:hAnsi="Times New Roman" w:cs="Times New Roman"/>
                <w:sz w:val="24"/>
                <w:szCs w:val="24"/>
              </w:rPr>
              <w:t>oje</w:t>
            </w:r>
            <w:r w:rsidR="00040DCD" w:rsidRPr="004B1B01">
              <w:rPr>
                <w:rFonts w:ascii="Times New Roman" w:eastAsia="Calibri" w:hAnsi="Times New Roman" w:cs="Times New Roman"/>
                <w:sz w:val="24"/>
                <w:szCs w:val="24"/>
              </w:rPr>
              <w:t>.</w:t>
            </w:r>
            <w:r w:rsidR="005F6D8D" w:rsidRPr="004B1B01">
              <w:rPr>
                <w:rFonts w:ascii="Times New Roman" w:eastAsia="Calibri" w:hAnsi="Times New Roman" w:cs="Times New Roman"/>
                <w:sz w:val="24"/>
                <w:szCs w:val="24"/>
              </w:rPr>
              <w:t xml:space="preserve"> </w:t>
            </w:r>
          </w:p>
        </w:tc>
        <w:tc>
          <w:tcPr>
            <w:tcW w:w="1843" w:type="dxa"/>
          </w:tcPr>
          <w:p w14:paraId="19AFC994" w14:textId="77777777" w:rsidR="00152E08" w:rsidRPr="004B1B01" w:rsidRDefault="0082397A" w:rsidP="00152E08">
            <w:pPr>
              <w:spacing w:line="276" w:lineRule="auto"/>
              <w:rPr>
                <w:rFonts w:ascii="Times New Roman" w:hAnsi="Times New Roman" w:cs="Times New Roman"/>
                <w:sz w:val="24"/>
                <w:szCs w:val="24"/>
              </w:rPr>
            </w:pPr>
            <w:r w:rsidRPr="004B1B01">
              <w:rPr>
                <w:rFonts w:ascii="Times New Roman" w:hAnsi="Times New Roman" w:cs="Times New Roman"/>
                <w:sz w:val="24"/>
                <w:szCs w:val="24"/>
              </w:rPr>
              <w:t>8.9</w:t>
            </w:r>
            <w:r w:rsidR="00A46BB8" w:rsidRPr="004B1B01">
              <w:rPr>
                <w:rFonts w:ascii="Times New Roman" w:hAnsi="Times New Roman" w:cs="Times New Roman"/>
                <w:sz w:val="24"/>
                <w:szCs w:val="24"/>
              </w:rPr>
              <w:t>.</w:t>
            </w:r>
          </w:p>
        </w:tc>
      </w:tr>
      <w:tr w:rsidR="00045E72" w:rsidRPr="004B1B01" w14:paraId="2FD6A9CF" w14:textId="77777777" w:rsidTr="7B5B7A1E">
        <w:tc>
          <w:tcPr>
            <w:tcW w:w="9498" w:type="dxa"/>
            <w:gridSpan w:val="4"/>
          </w:tcPr>
          <w:p w14:paraId="0F2F9793" w14:textId="77777777" w:rsidR="00045E72" w:rsidRPr="004B1B01" w:rsidRDefault="00045E72" w:rsidP="00CD5651">
            <w:pPr>
              <w:spacing w:line="276" w:lineRule="auto"/>
              <w:rPr>
                <w:rFonts w:ascii="Times New Roman" w:hAnsi="Times New Roman" w:cs="Times New Roman"/>
                <w:sz w:val="24"/>
                <w:szCs w:val="24"/>
              </w:rPr>
            </w:pPr>
            <w:r w:rsidRPr="004B1B01">
              <w:rPr>
                <w:rFonts w:ascii="Times New Roman" w:eastAsia="Arial Unicode MS" w:hAnsi="Times New Roman" w:cs="Times New Roman"/>
                <w:b/>
                <w:color w:val="000000"/>
                <w:sz w:val="24"/>
                <w:szCs w:val="24"/>
                <w:bdr w:val="nil"/>
                <w:lang w:eastAsia="lt-LT"/>
              </w:rPr>
              <w:t xml:space="preserve">3. </w:t>
            </w:r>
            <w:r w:rsidRPr="004B1B01">
              <w:rPr>
                <w:rFonts w:ascii="Times New Roman" w:eastAsia="Calibri" w:hAnsi="Times New Roman" w:cs="Times New Roman"/>
                <w:b/>
                <w:bCs/>
                <w:sz w:val="24"/>
                <w:szCs w:val="24"/>
              </w:rPr>
              <w:t>SUTARTIES KAINA IR MOKĖJIMO TVARKA</w:t>
            </w:r>
          </w:p>
        </w:tc>
      </w:tr>
      <w:tr w:rsidR="00045E72" w:rsidRPr="004B1B01" w14:paraId="4080F55B" w14:textId="77777777" w:rsidTr="7B5B7A1E">
        <w:tc>
          <w:tcPr>
            <w:tcW w:w="2552" w:type="dxa"/>
          </w:tcPr>
          <w:p w14:paraId="593D4802" w14:textId="77777777" w:rsidR="00045E72" w:rsidRPr="004B1B01" w:rsidRDefault="00045E72" w:rsidP="00CD5651">
            <w:pPr>
              <w:spacing w:line="276" w:lineRule="auto"/>
              <w:rPr>
                <w:rFonts w:ascii="Times New Roman" w:eastAsia="Arial Unicode MS" w:hAnsi="Times New Roman" w:cs="Times New Roman"/>
                <w:b/>
                <w:bCs/>
                <w:color w:val="000000"/>
                <w:sz w:val="24"/>
                <w:szCs w:val="24"/>
                <w:bdr w:val="nil"/>
                <w:lang w:eastAsia="lt-LT"/>
              </w:rPr>
            </w:pPr>
            <w:r w:rsidRPr="004B1B01">
              <w:rPr>
                <w:rFonts w:ascii="Times New Roman" w:eastAsia="Times New Roman" w:hAnsi="Times New Roman" w:cs="Times New Roman"/>
                <w:b/>
                <w:bCs/>
                <w:sz w:val="24"/>
                <w:szCs w:val="24"/>
              </w:rPr>
              <w:t xml:space="preserve">3.1. Sutarčiai taikoma </w:t>
            </w:r>
            <w:r w:rsidRPr="004B1B01">
              <w:rPr>
                <w:rFonts w:ascii="Times New Roman" w:eastAsia="Times New Roman" w:hAnsi="Times New Roman" w:cs="Times New Roman"/>
                <w:b/>
                <w:bCs/>
                <w:color w:val="FF0000"/>
                <w:sz w:val="24"/>
                <w:szCs w:val="24"/>
              </w:rPr>
              <w:t xml:space="preserve"> </w:t>
            </w:r>
            <w:r w:rsidRPr="004B1B01">
              <w:rPr>
                <w:rFonts w:ascii="Times New Roman" w:eastAsia="Times New Roman" w:hAnsi="Times New Roman" w:cs="Times New Roman"/>
                <w:b/>
                <w:bCs/>
                <w:sz w:val="24"/>
                <w:szCs w:val="24"/>
              </w:rPr>
              <w:t>kainodara</w:t>
            </w:r>
          </w:p>
        </w:tc>
        <w:tc>
          <w:tcPr>
            <w:tcW w:w="5103" w:type="dxa"/>
            <w:gridSpan w:val="2"/>
          </w:tcPr>
          <w:p w14:paraId="1F005E74" w14:textId="77777777" w:rsidR="0036383B" w:rsidRPr="004B1B01" w:rsidRDefault="001B40BD" w:rsidP="00326D7A">
            <w:pPr>
              <w:tabs>
                <w:tab w:val="left" w:pos="567"/>
                <w:tab w:val="left" w:pos="851"/>
                <w:tab w:val="left" w:pos="992"/>
                <w:tab w:val="left" w:pos="1134"/>
              </w:tabs>
              <w:spacing w:after="0"/>
              <w:jc w:val="both"/>
              <w:textAlignment w:val="center"/>
              <w:rPr>
                <w:rFonts w:ascii="Times New Roman" w:eastAsia="Calibri" w:hAnsi="Times New Roman" w:cs="Times New Roman"/>
                <w:sz w:val="24"/>
                <w:szCs w:val="24"/>
              </w:rPr>
            </w:pPr>
            <w:r w:rsidRPr="004B1B01">
              <w:rPr>
                <w:rFonts w:ascii="Times New Roman" w:eastAsia="Times New Roman" w:hAnsi="Times New Roman" w:cs="Times New Roman"/>
                <w:sz w:val="24"/>
                <w:szCs w:val="24"/>
              </w:rPr>
              <w:t xml:space="preserve">Vadovaujantis Kainodaros taisyklių nustatymo metodika, patvirtinta Viešųjų pirkimų tarnybos direktoriaus 2017 m. birželio 28 d. įsakymu Nr. 1S-95 „Dėl kainodaros taisyklių nustatymo metodikos patvirtinimo“ (toliau </w:t>
            </w:r>
            <w:r w:rsidRPr="004B1B01">
              <w:rPr>
                <w:rFonts w:ascii="Times New Roman" w:eastAsia="Calibri" w:hAnsi="Times New Roman" w:cs="Times New Roman"/>
                <w:sz w:val="24"/>
                <w:szCs w:val="24"/>
              </w:rPr>
              <w:t xml:space="preserve">– </w:t>
            </w:r>
            <w:r w:rsidRPr="004B1B01">
              <w:rPr>
                <w:rFonts w:ascii="Times New Roman" w:eastAsia="Calibri" w:hAnsi="Times New Roman" w:cs="Times New Roman"/>
                <w:b/>
                <w:bCs/>
                <w:sz w:val="24"/>
                <w:szCs w:val="24"/>
              </w:rPr>
              <w:t>Metodika</w:t>
            </w:r>
            <w:r w:rsidRPr="004B1B01">
              <w:rPr>
                <w:rFonts w:ascii="Times New Roman" w:eastAsia="Calibri" w:hAnsi="Times New Roman" w:cs="Times New Roman"/>
                <w:sz w:val="24"/>
                <w:szCs w:val="24"/>
              </w:rPr>
              <w:t xml:space="preserve">) taikoma </w:t>
            </w:r>
            <w:r w:rsidR="0036383B" w:rsidRPr="004B1B01">
              <w:rPr>
                <w:rFonts w:ascii="Times New Roman" w:eastAsia="Times New Roman" w:hAnsi="Times New Roman" w:cs="Times New Roman"/>
                <w:b/>
                <w:bCs/>
                <w:i/>
                <w:iCs/>
                <w:sz w:val="24"/>
                <w:szCs w:val="24"/>
              </w:rPr>
              <w:t>Mišri</w:t>
            </w:r>
            <w:r w:rsidRPr="004B1B01">
              <w:rPr>
                <w:rFonts w:ascii="Times New Roman" w:eastAsia="Times New Roman" w:hAnsi="Times New Roman" w:cs="Times New Roman"/>
                <w:b/>
                <w:bCs/>
                <w:i/>
                <w:iCs/>
                <w:sz w:val="24"/>
                <w:szCs w:val="24"/>
              </w:rPr>
              <w:t xml:space="preserve"> kainodara</w:t>
            </w:r>
            <w:r w:rsidR="005F6D8D" w:rsidRPr="004B1B01">
              <w:rPr>
                <w:rFonts w:ascii="Times New Roman" w:eastAsia="Times New Roman" w:hAnsi="Times New Roman" w:cs="Times New Roman"/>
                <w:b/>
                <w:bCs/>
                <w:i/>
                <w:iCs/>
                <w:sz w:val="24"/>
                <w:szCs w:val="24"/>
              </w:rPr>
              <w:t>:</w:t>
            </w:r>
          </w:p>
          <w:p w14:paraId="6C3446EE" w14:textId="77777777" w:rsidR="00326D7A" w:rsidRPr="004B1B01" w:rsidRDefault="5796448D" w:rsidP="00326D7A">
            <w:pPr>
              <w:tabs>
                <w:tab w:val="left" w:pos="567"/>
                <w:tab w:val="left" w:pos="851"/>
                <w:tab w:val="left" w:pos="992"/>
                <w:tab w:val="left" w:pos="1134"/>
              </w:tabs>
              <w:spacing w:after="0"/>
              <w:jc w:val="both"/>
              <w:textAlignment w:val="center"/>
              <w:rPr>
                <w:rFonts w:ascii="Times New Roman" w:eastAsia="Times New Roman" w:hAnsi="Times New Roman" w:cs="Times New Roman"/>
                <w:i/>
                <w:iCs/>
                <w:sz w:val="24"/>
                <w:szCs w:val="24"/>
              </w:rPr>
            </w:pPr>
            <w:r w:rsidRPr="004B1B01">
              <w:rPr>
                <w:rFonts w:ascii="Times New Roman" w:eastAsia="Times New Roman" w:hAnsi="Times New Roman" w:cs="Times New Roman"/>
                <w:b/>
                <w:bCs/>
                <w:i/>
                <w:iCs/>
                <w:sz w:val="24"/>
                <w:szCs w:val="24"/>
              </w:rPr>
              <w:t>Fiksuotos kainos</w:t>
            </w:r>
            <w:r w:rsidR="00326D7A" w:rsidRPr="004B1B01">
              <w:rPr>
                <w:rFonts w:ascii="Times New Roman" w:eastAsia="Times New Roman" w:hAnsi="Times New Roman" w:cs="Times New Roman"/>
                <w:i/>
                <w:iCs/>
                <w:sz w:val="24"/>
                <w:szCs w:val="24"/>
              </w:rPr>
              <w:t>:</w:t>
            </w:r>
          </w:p>
          <w:p w14:paraId="2C91FA8B" w14:textId="36233A47" w:rsidR="005F6D8D" w:rsidRPr="004B1B01" w:rsidRDefault="001246A2" w:rsidP="003E62AC">
            <w:pPr>
              <w:tabs>
                <w:tab w:val="left" w:pos="631"/>
              </w:tabs>
              <w:spacing w:line="252" w:lineRule="auto"/>
              <w:jc w:val="both"/>
              <w:rPr>
                <w:rFonts w:ascii="Times New Roman" w:hAnsi="Times New Roman" w:cs="Times New Roman"/>
                <w:sz w:val="24"/>
                <w:szCs w:val="24"/>
              </w:rPr>
            </w:pPr>
            <w:r w:rsidRPr="004B1B01">
              <w:rPr>
                <w:rFonts w:ascii="Times New Roman" w:hAnsi="Times New Roman" w:cs="Times New Roman"/>
                <w:sz w:val="24"/>
                <w:szCs w:val="24"/>
              </w:rPr>
              <w:t>Paslaugos išvardintos</w:t>
            </w:r>
            <w:r w:rsidR="003E62AC" w:rsidRPr="004B1B01">
              <w:rPr>
                <w:rFonts w:ascii="Times New Roman" w:hAnsi="Times New Roman" w:cs="Times New Roman"/>
                <w:sz w:val="24"/>
                <w:szCs w:val="24"/>
              </w:rPr>
              <w:t xml:space="preserve">, techninės specifikacijos </w:t>
            </w:r>
            <w:r w:rsidR="00FD43C6">
              <w:rPr>
                <w:rFonts w:ascii="Times New Roman" w:hAnsi="Times New Roman" w:cs="Times New Roman"/>
                <w:sz w:val="24"/>
                <w:szCs w:val="24"/>
              </w:rPr>
              <w:t>7</w:t>
            </w:r>
            <w:r w:rsidR="00535231" w:rsidRPr="004B1B01">
              <w:rPr>
                <w:rFonts w:ascii="Times New Roman" w:hAnsi="Times New Roman" w:cs="Times New Roman"/>
                <w:sz w:val="24"/>
                <w:szCs w:val="24"/>
              </w:rPr>
              <w:t xml:space="preserve">.1. – </w:t>
            </w:r>
            <w:r w:rsidR="00125748">
              <w:rPr>
                <w:rFonts w:ascii="Times New Roman" w:hAnsi="Times New Roman" w:cs="Times New Roman"/>
                <w:sz w:val="24"/>
                <w:szCs w:val="24"/>
              </w:rPr>
              <w:t>7</w:t>
            </w:r>
            <w:r w:rsidR="00535231" w:rsidRPr="004B1B01">
              <w:rPr>
                <w:rFonts w:ascii="Times New Roman" w:hAnsi="Times New Roman" w:cs="Times New Roman"/>
                <w:sz w:val="24"/>
                <w:szCs w:val="24"/>
              </w:rPr>
              <w:t>.2.</w:t>
            </w:r>
            <w:r w:rsidR="003E62AC" w:rsidRPr="004B1B01">
              <w:rPr>
                <w:rFonts w:ascii="Times New Roman" w:hAnsi="Times New Roman" w:cs="Times New Roman"/>
                <w:sz w:val="24"/>
                <w:szCs w:val="24"/>
              </w:rPr>
              <w:t xml:space="preserve"> papunk</w:t>
            </w:r>
            <w:r w:rsidR="00535231" w:rsidRPr="004B1B01">
              <w:rPr>
                <w:rFonts w:ascii="Times New Roman" w:hAnsi="Times New Roman" w:cs="Times New Roman"/>
                <w:sz w:val="24"/>
                <w:szCs w:val="24"/>
              </w:rPr>
              <w:t>čiuose</w:t>
            </w:r>
            <w:r w:rsidR="00EB6DE7" w:rsidRPr="004B1B01">
              <w:rPr>
                <w:rStyle w:val="ui-provider"/>
              </w:rPr>
              <w:t>.</w:t>
            </w:r>
          </w:p>
          <w:p w14:paraId="7745777E" w14:textId="77777777" w:rsidR="005F6D8D" w:rsidRPr="004B1B01" w:rsidRDefault="5796448D" w:rsidP="005F6D8D">
            <w:pPr>
              <w:tabs>
                <w:tab w:val="left" w:pos="490"/>
                <w:tab w:val="left" w:pos="631"/>
              </w:tabs>
              <w:spacing w:after="0" w:line="240" w:lineRule="auto"/>
              <w:jc w:val="both"/>
              <w:rPr>
                <w:rFonts w:ascii="Times New Roman" w:eastAsia="Calibri" w:hAnsi="Times New Roman" w:cs="Times New Roman"/>
                <w:b/>
                <w:bCs/>
                <w:i/>
                <w:iCs/>
                <w:sz w:val="24"/>
                <w:szCs w:val="24"/>
              </w:rPr>
            </w:pPr>
            <w:r w:rsidRPr="004B1B01">
              <w:rPr>
                <w:rFonts w:ascii="Times New Roman" w:eastAsia="Calibri" w:hAnsi="Times New Roman" w:cs="Times New Roman"/>
                <w:b/>
                <w:bCs/>
                <w:i/>
                <w:iCs/>
                <w:sz w:val="24"/>
                <w:szCs w:val="24"/>
              </w:rPr>
              <w:t>Fiksuoto įkainio</w:t>
            </w:r>
            <w:r w:rsidR="005F6D8D" w:rsidRPr="004B1B01">
              <w:rPr>
                <w:rFonts w:ascii="Times New Roman" w:eastAsia="Calibri" w:hAnsi="Times New Roman" w:cs="Times New Roman"/>
                <w:b/>
                <w:bCs/>
                <w:i/>
                <w:iCs/>
                <w:sz w:val="24"/>
                <w:szCs w:val="24"/>
              </w:rPr>
              <w:t>:</w:t>
            </w:r>
          </w:p>
          <w:p w14:paraId="3F06042D" w14:textId="357D10A4" w:rsidR="00045E72" w:rsidRPr="004B1B01" w:rsidRDefault="001246A2" w:rsidP="003E62AC">
            <w:pPr>
              <w:tabs>
                <w:tab w:val="left" w:pos="490"/>
                <w:tab w:val="left" w:pos="631"/>
              </w:tabs>
              <w:spacing w:after="0" w:line="240" w:lineRule="auto"/>
              <w:jc w:val="both"/>
              <w:rPr>
                <w:rFonts w:ascii="Times New Roman" w:hAnsi="Times New Roman" w:cs="Times New Roman"/>
                <w:sz w:val="24"/>
                <w:szCs w:val="24"/>
              </w:rPr>
            </w:pPr>
            <w:r w:rsidRPr="004B1B01">
              <w:rPr>
                <w:rFonts w:ascii="Times New Roman" w:hAnsi="Times New Roman" w:cs="Times New Roman"/>
                <w:sz w:val="24"/>
                <w:szCs w:val="24"/>
              </w:rPr>
              <w:t>Paslaugos išvardintos</w:t>
            </w:r>
            <w:r w:rsidR="003E62AC" w:rsidRPr="004B1B01">
              <w:rPr>
                <w:rFonts w:ascii="Times New Roman" w:hAnsi="Times New Roman" w:cs="Times New Roman"/>
                <w:sz w:val="24"/>
                <w:szCs w:val="24"/>
              </w:rPr>
              <w:t xml:space="preserve"> techninės specifikacijos </w:t>
            </w:r>
            <w:r w:rsidR="00FD43C6">
              <w:rPr>
                <w:rFonts w:ascii="Times New Roman" w:hAnsi="Times New Roman" w:cs="Times New Roman"/>
                <w:sz w:val="24"/>
                <w:szCs w:val="24"/>
              </w:rPr>
              <w:t>7</w:t>
            </w:r>
            <w:r w:rsidR="00535231" w:rsidRPr="004B1B01">
              <w:rPr>
                <w:rFonts w:ascii="Times New Roman" w:hAnsi="Times New Roman" w:cs="Times New Roman"/>
                <w:sz w:val="24"/>
                <w:szCs w:val="24"/>
              </w:rPr>
              <w:t xml:space="preserve">.3. – </w:t>
            </w:r>
            <w:r w:rsidR="00125748">
              <w:rPr>
                <w:rFonts w:ascii="Times New Roman" w:hAnsi="Times New Roman" w:cs="Times New Roman"/>
                <w:sz w:val="24"/>
                <w:szCs w:val="24"/>
              </w:rPr>
              <w:t>7</w:t>
            </w:r>
            <w:r w:rsidR="00535231" w:rsidRPr="004B1B01">
              <w:rPr>
                <w:rFonts w:ascii="Times New Roman" w:hAnsi="Times New Roman" w:cs="Times New Roman"/>
                <w:sz w:val="24"/>
                <w:szCs w:val="24"/>
              </w:rPr>
              <w:t>.7. papunkčiuose.</w:t>
            </w:r>
          </w:p>
        </w:tc>
        <w:tc>
          <w:tcPr>
            <w:tcW w:w="1843" w:type="dxa"/>
          </w:tcPr>
          <w:p w14:paraId="64DAFF4C" w14:textId="77777777" w:rsidR="00045E72" w:rsidRPr="004B1B01" w:rsidRDefault="00045E72" w:rsidP="00CD5651">
            <w:pPr>
              <w:spacing w:line="276" w:lineRule="auto"/>
              <w:rPr>
                <w:rFonts w:ascii="Times New Roman" w:hAnsi="Times New Roman" w:cs="Times New Roman"/>
                <w:sz w:val="24"/>
                <w:szCs w:val="24"/>
              </w:rPr>
            </w:pPr>
            <w:r w:rsidRPr="004B1B01">
              <w:rPr>
                <w:rFonts w:ascii="Times New Roman" w:hAnsi="Times New Roman" w:cs="Times New Roman"/>
                <w:sz w:val="24"/>
                <w:szCs w:val="24"/>
              </w:rPr>
              <w:t>6.1</w:t>
            </w:r>
            <w:r w:rsidR="00A46BB8" w:rsidRPr="004B1B01">
              <w:rPr>
                <w:rFonts w:ascii="Times New Roman" w:hAnsi="Times New Roman" w:cs="Times New Roman"/>
                <w:sz w:val="24"/>
                <w:szCs w:val="24"/>
              </w:rPr>
              <w:t>.</w:t>
            </w:r>
          </w:p>
        </w:tc>
      </w:tr>
      <w:tr w:rsidR="00D82CDA" w:rsidRPr="004B1B01" w14:paraId="6D048988" w14:textId="77777777" w:rsidTr="7B5B7A1E">
        <w:tc>
          <w:tcPr>
            <w:tcW w:w="2552" w:type="dxa"/>
          </w:tcPr>
          <w:p w14:paraId="2E51695E" w14:textId="77777777" w:rsidR="00D82CDA" w:rsidRPr="004B1B01" w:rsidRDefault="00D82CDA" w:rsidP="00CD5651">
            <w:pPr>
              <w:pStyle w:val="Sraopastraipa"/>
              <w:spacing w:line="276" w:lineRule="auto"/>
              <w:ind w:left="0"/>
              <w:jc w:val="both"/>
              <w:rPr>
                <w:b/>
                <w:bCs/>
                <w:color w:val="000000"/>
                <w:bdr w:val="nil"/>
              </w:rPr>
            </w:pPr>
            <w:r w:rsidRPr="004B1B01">
              <w:rPr>
                <w:b/>
                <w:bCs/>
                <w:color w:val="000000"/>
                <w:bdr w:val="nil"/>
              </w:rPr>
              <w:t>3.2. P</w:t>
            </w:r>
            <w:r w:rsidR="003F2EB6" w:rsidRPr="004B1B01">
              <w:rPr>
                <w:b/>
                <w:bCs/>
                <w:color w:val="000000"/>
                <w:bdr w:val="nil"/>
              </w:rPr>
              <w:t>radinės</w:t>
            </w:r>
            <w:r w:rsidRPr="004B1B01">
              <w:rPr>
                <w:b/>
                <w:bCs/>
                <w:color w:val="000000"/>
                <w:bdr w:val="nil"/>
              </w:rPr>
              <w:t xml:space="preserve"> Sutarties vertė</w:t>
            </w:r>
          </w:p>
        </w:tc>
        <w:tc>
          <w:tcPr>
            <w:tcW w:w="5103" w:type="dxa"/>
            <w:gridSpan w:val="2"/>
          </w:tcPr>
          <w:p w14:paraId="044415AA" w14:textId="2F6C2E75" w:rsidR="00A801FB" w:rsidRPr="004B1B01" w:rsidRDefault="009108EC" w:rsidP="00B5072F">
            <w:pPr>
              <w:spacing w:line="276" w:lineRule="auto"/>
              <w:jc w:val="both"/>
              <w:rPr>
                <w:rFonts w:ascii="Times New Roman" w:eastAsia="Times New Roman" w:hAnsi="Times New Roman" w:cs="Times New Roman"/>
                <w:color w:val="000000"/>
                <w:sz w:val="24"/>
                <w:szCs w:val="24"/>
                <w:bdr w:val="nil"/>
                <w:lang w:eastAsia="lt-LT"/>
              </w:rPr>
            </w:pPr>
            <w:r w:rsidRPr="004B1B01">
              <w:rPr>
                <w:rFonts w:ascii="Times New Roman" w:eastAsia="Times New Roman" w:hAnsi="Times New Roman" w:cs="Times New Roman"/>
                <w:color w:val="000000"/>
                <w:sz w:val="24"/>
                <w:szCs w:val="24"/>
                <w:bdr w:val="nil"/>
                <w:lang w:eastAsia="lt-LT"/>
              </w:rPr>
              <w:t xml:space="preserve">Pradinės Sutarties vertė yra </w:t>
            </w:r>
            <w:r w:rsidR="007D436B" w:rsidRPr="007D436B">
              <w:rPr>
                <w:rFonts w:ascii="Times New Roman" w:eastAsia="Times New Roman" w:hAnsi="Times New Roman" w:cs="Times New Roman"/>
                <w:color w:val="000000"/>
                <w:sz w:val="24"/>
                <w:szCs w:val="24"/>
                <w:bdr w:val="nil"/>
                <w:lang w:eastAsia="lt-LT"/>
              </w:rPr>
              <w:t>186 394,21</w:t>
            </w:r>
            <w:r w:rsidRPr="007D436B">
              <w:rPr>
                <w:rFonts w:ascii="Times New Roman" w:eastAsia="Times New Roman" w:hAnsi="Times New Roman" w:cs="Times New Roman"/>
                <w:color w:val="000000"/>
                <w:sz w:val="24"/>
                <w:szCs w:val="24"/>
                <w:bdr w:val="nil"/>
                <w:lang w:eastAsia="lt-LT"/>
              </w:rPr>
              <w:t xml:space="preserve"> </w:t>
            </w:r>
            <w:r w:rsidRPr="007D436B">
              <w:rPr>
                <w:rFonts w:ascii="Times New Roman" w:eastAsia="Times New Roman" w:hAnsi="Times New Roman" w:cs="Times New Roman"/>
                <w:color w:val="000000"/>
                <w:sz w:val="24"/>
                <w:szCs w:val="24"/>
                <w:lang w:eastAsia="lt-LT"/>
              </w:rPr>
              <w:t xml:space="preserve">Eur </w:t>
            </w:r>
            <w:r w:rsidR="007D436B" w:rsidRPr="007D436B">
              <w:rPr>
                <w:rFonts w:ascii="Times New Roman" w:eastAsia="Times New Roman" w:hAnsi="Times New Roman" w:cs="Times New Roman"/>
                <w:color w:val="000000"/>
                <w:sz w:val="24"/>
                <w:szCs w:val="24"/>
                <w:lang w:eastAsia="lt-LT"/>
              </w:rPr>
              <w:t xml:space="preserve">(šimtas aštuoniasdešimt šeši tūkstančiai trys šimtai devyniasdešimt keturi eurai </w:t>
            </w:r>
            <w:r w:rsidR="007D436B">
              <w:rPr>
                <w:rFonts w:ascii="Times New Roman" w:eastAsia="Times New Roman" w:hAnsi="Times New Roman" w:cs="Times New Roman"/>
                <w:color w:val="000000"/>
                <w:sz w:val="24"/>
                <w:szCs w:val="24"/>
                <w:lang w:eastAsia="lt-LT"/>
              </w:rPr>
              <w:t xml:space="preserve">ir </w:t>
            </w:r>
            <w:r w:rsidR="007D436B" w:rsidRPr="007D436B">
              <w:rPr>
                <w:rFonts w:ascii="Times New Roman" w:eastAsia="Times New Roman" w:hAnsi="Times New Roman" w:cs="Times New Roman"/>
                <w:color w:val="000000"/>
                <w:sz w:val="24"/>
                <w:szCs w:val="24"/>
                <w:lang w:eastAsia="lt-LT"/>
              </w:rPr>
              <w:t>21 c</w:t>
            </w:r>
            <w:r w:rsidR="007D436B">
              <w:rPr>
                <w:rFonts w:ascii="Times New Roman" w:eastAsia="Times New Roman" w:hAnsi="Times New Roman" w:cs="Times New Roman"/>
                <w:color w:val="000000"/>
                <w:sz w:val="24"/>
                <w:szCs w:val="24"/>
                <w:lang w:eastAsia="lt-LT"/>
              </w:rPr>
              <w:t>en</w:t>
            </w:r>
            <w:r w:rsidR="007D436B" w:rsidRPr="007D436B">
              <w:rPr>
                <w:rFonts w:ascii="Times New Roman" w:eastAsia="Times New Roman" w:hAnsi="Times New Roman" w:cs="Times New Roman"/>
                <w:color w:val="000000"/>
                <w:sz w:val="24"/>
                <w:szCs w:val="24"/>
                <w:lang w:eastAsia="lt-LT"/>
              </w:rPr>
              <w:t>t</w:t>
            </w:r>
            <w:r w:rsidR="007D436B">
              <w:rPr>
                <w:rFonts w:ascii="Times New Roman" w:eastAsia="Times New Roman" w:hAnsi="Times New Roman" w:cs="Times New Roman"/>
                <w:color w:val="000000"/>
                <w:sz w:val="24"/>
                <w:szCs w:val="24"/>
                <w:lang w:eastAsia="lt-LT"/>
              </w:rPr>
              <w:t>as</w:t>
            </w:r>
            <w:r w:rsidR="007D436B" w:rsidRPr="007D436B">
              <w:rPr>
                <w:rFonts w:ascii="Times New Roman" w:eastAsia="Times New Roman" w:hAnsi="Times New Roman" w:cs="Times New Roman"/>
                <w:color w:val="000000"/>
                <w:sz w:val="24"/>
                <w:szCs w:val="24"/>
                <w:lang w:eastAsia="lt-LT"/>
              </w:rPr>
              <w:t>)</w:t>
            </w:r>
            <w:r w:rsidR="007D436B">
              <w:rPr>
                <w:rFonts w:ascii="Times New Roman" w:eastAsia="Times New Roman" w:hAnsi="Times New Roman" w:cs="Times New Roman"/>
                <w:color w:val="000000"/>
                <w:sz w:val="24"/>
                <w:szCs w:val="24"/>
                <w:lang w:eastAsia="lt-LT"/>
              </w:rPr>
              <w:t xml:space="preserve"> </w:t>
            </w:r>
            <w:r w:rsidRPr="004B1B01">
              <w:rPr>
                <w:rFonts w:ascii="Times New Roman" w:eastAsia="Times New Roman" w:hAnsi="Times New Roman" w:cs="Times New Roman"/>
                <w:b/>
                <w:bCs/>
                <w:color w:val="000000"/>
                <w:sz w:val="24"/>
                <w:szCs w:val="24"/>
                <w:bdr w:val="nil"/>
                <w:lang w:eastAsia="lt-LT"/>
              </w:rPr>
              <w:t>be pridėtinės vertės mokesčio</w:t>
            </w:r>
            <w:r w:rsidRPr="004B1B01">
              <w:rPr>
                <w:rFonts w:ascii="Times New Roman" w:eastAsia="Times New Roman" w:hAnsi="Times New Roman" w:cs="Times New Roman"/>
                <w:color w:val="000000"/>
                <w:sz w:val="24"/>
                <w:szCs w:val="24"/>
                <w:bdr w:val="nil"/>
                <w:lang w:eastAsia="lt-LT"/>
              </w:rPr>
              <w:t xml:space="preserve"> (toliau – </w:t>
            </w:r>
            <w:r w:rsidRPr="004B1B01">
              <w:rPr>
                <w:rFonts w:ascii="Times New Roman" w:eastAsia="Times New Roman" w:hAnsi="Times New Roman" w:cs="Times New Roman"/>
                <w:b/>
                <w:bCs/>
                <w:color w:val="000000"/>
                <w:sz w:val="24"/>
                <w:szCs w:val="24"/>
                <w:bdr w:val="nil"/>
                <w:lang w:eastAsia="lt-LT"/>
              </w:rPr>
              <w:t>PVM</w:t>
            </w:r>
            <w:r w:rsidRPr="004B1B01">
              <w:rPr>
                <w:rFonts w:ascii="Times New Roman" w:eastAsia="Times New Roman" w:hAnsi="Times New Roman" w:cs="Times New Roman"/>
                <w:color w:val="000000"/>
                <w:sz w:val="24"/>
                <w:szCs w:val="24"/>
                <w:bdr w:val="nil"/>
                <w:lang w:eastAsia="lt-LT"/>
              </w:rPr>
              <w:t xml:space="preserve">). </w:t>
            </w:r>
            <w:r w:rsidRPr="004B1B01">
              <w:rPr>
                <w:rFonts w:ascii="Times New Roman" w:eastAsia="Times New Roman" w:hAnsi="Times New Roman" w:cs="Times New Roman"/>
                <w:color w:val="000000"/>
                <w:sz w:val="24"/>
                <w:szCs w:val="24"/>
                <w:lang w:eastAsia="lt-LT"/>
              </w:rPr>
              <w:t xml:space="preserve">Šioje Sutartyje </w:t>
            </w:r>
            <w:r w:rsidRPr="004B1B01">
              <w:rPr>
                <w:rFonts w:ascii="Times New Roman" w:eastAsia="Times New Roman" w:hAnsi="Times New Roman" w:cs="Times New Roman"/>
                <w:color w:val="000000"/>
                <w:sz w:val="24"/>
                <w:szCs w:val="24"/>
                <w:bdr w:val="nil"/>
                <w:lang w:eastAsia="lt-LT"/>
              </w:rPr>
              <w:t>Pradinės Sutarties vertė yra lygi</w:t>
            </w:r>
            <w:r w:rsidR="00B5072F" w:rsidRPr="004B1B01">
              <w:rPr>
                <w:rFonts w:ascii="Times New Roman" w:eastAsia="Times New Roman" w:hAnsi="Times New Roman" w:cs="Times New Roman"/>
                <w:color w:val="000000"/>
                <w:sz w:val="24"/>
                <w:szCs w:val="24"/>
                <w:bdr w:val="nil"/>
                <w:lang w:eastAsia="lt-LT"/>
              </w:rPr>
              <w:t xml:space="preserve"> </w:t>
            </w:r>
            <w:r w:rsidR="00E30DD9" w:rsidRPr="004B1B01">
              <w:rPr>
                <w:rFonts w:ascii="Times New Roman" w:eastAsia="Times New Roman" w:hAnsi="Times New Roman" w:cs="Times New Roman"/>
                <w:sz w:val="24"/>
                <w:szCs w:val="24"/>
                <w:lang w:eastAsia="lt-LT"/>
              </w:rPr>
              <w:t> maksimaliai pirkimui skirtai lėšų sumai </w:t>
            </w:r>
            <w:r w:rsidR="00C70818" w:rsidRPr="004B1B01">
              <w:rPr>
                <w:rFonts w:ascii="Times New Roman" w:eastAsia="Times New Roman" w:hAnsi="Times New Roman" w:cs="Times New Roman"/>
                <w:sz w:val="24"/>
                <w:szCs w:val="24"/>
                <w:lang w:eastAsia="lt-LT"/>
              </w:rPr>
              <w:t xml:space="preserve"> Eur </w:t>
            </w:r>
            <w:r w:rsidR="00B5072F" w:rsidRPr="004B1B01">
              <w:rPr>
                <w:rFonts w:ascii="Times New Roman" w:eastAsia="Times New Roman" w:hAnsi="Times New Roman" w:cs="Times New Roman"/>
                <w:sz w:val="24"/>
                <w:szCs w:val="24"/>
                <w:lang w:eastAsia="lt-LT"/>
              </w:rPr>
              <w:t>be PVM</w:t>
            </w:r>
            <w:r w:rsidR="004A1E98" w:rsidRPr="004B1B01">
              <w:rPr>
                <w:color w:val="000000"/>
              </w:rPr>
              <w:t xml:space="preserve"> </w:t>
            </w:r>
            <w:r w:rsidR="004A1E98" w:rsidRPr="004B1B01">
              <w:rPr>
                <w:rFonts w:ascii="Times New Roman" w:eastAsia="Times New Roman" w:hAnsi="Times New Roman" w:cs="Times New Roman"/>
                <w:sz w:val="24"/>
                <w:szCs w:val="24"/>
                <w:lang w:eastAsia="lt-LT"/>
              </w:rPr>
              <w:t xml:space="preserve">pirkimo dokumentuose ir </w:t>
            </w:r>
            <w:r w:rsidR="00BC07DC" w:rsidRPr="004B1B01">
              <w:rPr>
                <w:rFonts w:ascii="Times New Roman" w:eastAsia="Times New Roman" w:hAnsi="Times New Roman" w:cs="Times New Roman"/>
                <w:sz w:val="24"/>
                <w:szCs w:val="24"/>
                <w:lang w:eastAsia="lt-LT"/>
              </w:rPr>
              <w:t>S</w:t>
            </w:r>
            <w:r w:rsidR="004A1E98" w:rsidRPr="004B1B01">
              <w:rPr>
                <w:rFonts w:ascii="Times New Roman" w:eastAsia="Times New Roman" w:hAnsi="Times New Roman" w:cs="Times New Roman"/>
                <w:sz w:val="24"/>
                <w:szCs w:val="24"/>
                <w:lang w:eastAsia="lt-LT"/>
              </w:rPr>
              <w:t>utartyje nurodytų paslaugų įsigijimui</w:t>
            </w:r>
            <w:r w:rsidR="00B5072F" w:rsidRPr="004B1B01">
              <w:rPr>
                <w:rFonts w:ascii="Times New Roman" w:eastAsia="Times New Roman" w:hAnsi="Times New Roman" w:cs="Times New Roman"/>
                <w:sz w:val="24"/>
                <w:szCs w:val="24"/>
                <w:lang w:eastAsia="lt-LT"/>
              </w:rPr>
              <w:t>.</w:t>
            </w:r>
          </w:p>
        </w:tc>
        <w:tc>
          <w:tcPr>
            <w:tcW w:w="1843" w:type="dxa"/>
          </w:tcPr>
          <w:p w14:paraId="42FFDE6B" w14:textId="77777777" w:rsidR="00D82CDA" w:rsidRPr="004B1B01" w:rsidRDefault="00D82CDA" w:rsidP="00CD5651">
            <w:pPr>
              <w:spacing w:line="276" w:lineRule="auto"/>
              <w:rPr>
                <w:rFonts w:ascii="Times New Roman" w:hAnsi="Times New Roman" w:cs="Times New Roman"/>
                <w:sz w:val="24"/>
                <w:szCs w:val="24"/>
              </w:rPr>
            </w:pPr>
          </w:p>
        </w:tc>
      </w:tr>
      <w:tr w:rsidR="009108EC" w:rsidRPr="004B1B01" w14:paraId="34923F66" w14:textId="77777777" w:rsidTr="7B5B7A1E">
        <w:tc>
          <w:tcPr>
            <w:tcW w:w="2552" w:type="dxa"/>
          </w:tcPr>
          <w:p w14:paraId="621D1E5D" w14:textId="77777777" w:rsidR="009108EC" w:rsidRPr="004B1B01" w:rsidRDefault="009108EC" w:rsidP="009108EC">
            <w:pPr>
              <w:pStyle w:val="Sraopastraipa"/>
              <w:spacing w:line="276" w:lineRule="auto"/>
              <w:ind w:left="0"/>
              <w:jc w:val="both"/>
              <w:rPr>
                <w:rFonts w:eastAsia="Calibri"/>
                <w:b/>
                <w:bCs/>
              </w:rPr>
            </w:pPr>
            <w:r w:rsidRPr="004B1B01">
              <w:rPr>
                <w:rFonts w:eastAsia="Calibri"/>
                <w:b/>
                <w:bCs/>
              </w:rPr>
              <w:t>3.3. Sutarties kaina (esant mišriai kainodarai)</w:t>
            </w:r>
          </w:p>
        </w:tc>
        <w:tc>
          <w:tcPr>
            <w:tcW w:w="5103" w:type="dxa"/>
            <w:gridSpan w:val="2"/>
          </w:tcPr>
          <w:p w14:paraId="1222CEA6" w14:textId="77777777" w:rsidR="00592E72" w:rsidRPr="004B1B01" w:rsidRDefault="00592E72" w:rsidP="00592E72">
            <w:pPr>
              <w:tabs>
                <w:tab w:val="left" w:pos="567"/>
                <w:tab w:val="left" w:pos="851"/>
                <w:tab w:val="left" w:pos="992"/>
                <w:tab w:val="left" w:pos="1134"/>
              </w:tabs>
              <w:spacing w:after="0"/>
              <w:jc w:val="both"/>
              <w:textAlignment w:val="center"/>
              <w:rPr>
                <w:rFonts w:ascii="Times New Roman" w:eastAsia="Arial Unicode MS" w:hAnsi="Times New Roman" w:cs="Times New Roman"/>
                <w:sz w:val="24"/>
                <w:szCs w:val="24"/>
                <w:highlight w:val="lightGray"/>
                <w:bdr w:val="nil"/>
                <w:lang w:eastAsia="lt-LT"/>
              </w:rPr>
            </w:pPr>
            <w:r w:rsidRPr="004B1B01">
              <w:rPr>
                <w:rFonts w:ascii="Times New Roman" w:eastAsia="Arial Unicode MS" w:hAnsi="Times New Roman" w:cs="Times New Roman"/>
                <w:sz w:val="24"/>
                <w:szCs w:val="24"/>
                <w:bdr w:val="nil"/>
                <w:lang w:eastAsia="lt-LT"/>
              </w:rPr>
              <w:t xml:space="preserve">Sutarties kainą sudaro: </w:t>
            </w:r>
          </w:p>
          <w:p w14:paraId="5C5E6941" w14:textId="77777777" w:rsidR="00592E72" w:rsidRPr="004B1B01" w:rsidRDefault="00592E72" w:rsidP="00592E72">
            <w:pPr>
              <w:tabs>
                <w:tab w:val="left" w:pos="567"/>
                <w:tab w:val="left" w:pos="851"/>
                <w:tab w:val="left" w:pos="992"/>
                <w:tab w:val="left" w:pos="1134"/>
              </w:tabs>
              <w:spacing w:after="0"/>
              <w:jc w:val="both"/>
              <w:textAlignment w:val="center"/>
              <w:rPr>
                <w:rFonts w:ascii="Times New Roman" w:eastAsia="Times New Roman" w:hAnsi="Times New Roman" w:cs="Times New Roman"/>
                <w:i/>
                <w:iCs/>
                <w:sz w:val="24"/>
                <w:szCs w:val="24"/>
              </w:rPr>
            </w:pPr>
            <w:r w:rsidRPr="004B1B01">
              <w:rPr>
                <w:rFonts w:ascii="Times New Roman" w:eastAsia="Times New Roman" w:hAnsi="Times New Roman" w:cs="Times New Roman"/>
                <w:b/>
                <w:bCs/>
                <w:i/>
                <w:iCs/>
                <w:sz w:val="24"/>
                <w:szCs w:val="24"/>
              </w:rPr>
              <w:t>Fiksuota kaina</w:t>
            </w:r>
            <w:r w:rsidRPr="004B1B01">
              <w:rPr>
                <w:rFonts w:ascii="Times New Roman" w:eastAsia="Times New Roman" w:hAnsi="Times New Roman" w:cs="Times New Roman"/>
                <w:i/>
                <w:iCs/>
                <w:sz w:val="24"/>
                <w:szCs w:val="24"/>
              </w:rPr>
              <w:t xml:space="preserve">  </w:t>
            </w:r>
            <w:r w:rsidRPr="004B1B01">
              <w:rPr>
                <w:rFonts w:ascii="Times New Roman" w:eastAsia="Arial Unicode MS" w:hAnsi="Times New Roman" w:cs="Times New Roman"/>
                <w:i/>
                <w:iCs/>
                <w:color w:val="00B050"/>
                <w:sz w:val="24"/>
                <w:szCs w:val="24"/>
                <w:highlight w:val="lightGray"/>
                <w:bdr w:val="nil"/>
                <w:lang w:eastAsia="lt-LT"/>
              </w:rPr>
              <w:t>nurodoma suma skaičiais</w:t>
            </w:r>
            <w:r w:rsidRPr="004B1B01">
              <w:rPr>
                <w:rFonts w:ascii="Times New Roman" w:eastAsia="Arial Unicode MS" w:hAnsi="Times New Roman" w:cs="Times New Roman"/>
                <w:sz w:val="24"/>
                <w:szCs w:val="24"/>
                <w:highlight w:val="lightGray"/>
                <w:bdr w:val="nil"/>
                <w:lang w:eastAsia="lt-LT"/>
              </w:rPr>
              <w:t>]</w:t>
            </w:r>
            <w:r w:rsidRPr="004B1B01">
              <w:rPr>
                <w:rFonts w:ascii="Times New Roman" w:eastAsia="Times New Roman" w:hAnsi="Times New Roman" w:cs="Times New Roman"/>
                <w:sz w:val="24"/>
                <w:szCs w:val="24"/>
                <w:lang w:eastAsia="lt-LT"/>
              </w:rPr>
              <w:t xml:space="preserve"> Eur </w:t>
            </w:r>
            <w:r w:rsidRPr="004B1B01">
              <w:rPr>
                <w:rFonts w:ascii="Times New Roman" w:eastAsia="Times New Roman" w:hAnsi="Times New Roman" w:cs="Times New Roman"/>
                <w:sz w:val="24"/>
                <w:szCs w:val="24"/>
                <w:highlight w:val="lightGray"/>
              </w:rPr>
              <w:t>([</w:t>
            </w:r>
            <w:r w:rsidRPr="004B1B01">
              <w:rPr>
                <w:rFonts w:ascii="Times New Roman" w:eastAsia="Times New Roman" w:hAnsi="Times New Roman" w:cs="Times New Roman"/>
                <w:i/>
                <w:iCs/>
                <w:color w:val="00B050"/>
                <w:sz w:val="24"/>
                <w:szCs w:val="24"/>
                <w:highlight w:val="lightGray"/>
              </w:rPr>
              <w:t>nurodoma suma žodžiais</w:t>
            </w:r>
            <w:r w:rsidRPr="004B1B01">
              <w:rPr>
                <w:rFonts w:ascii="Times New Roman" w:eastAsia="Times New Roman" w:hAnsi="Times New Roman" w:cs="Times New Roman"/>
                <w:sz w:val="24"/>
                <w:szCs w:val="24"/>
                <w:highlight w:val="lightGray"/>
              </w:rPr>
              <w:t>]</w:t>
            </w:r>
            <w:r w:rsidRPr="004B1B01">
              <w:rPr>
                <w:rFonts w:ascii="Times New Roman" w:eastAsia="Times New Roman" w:hAnsi="Times New Roman" w:cs="Times New Roman"/>
                <w:sz w:val="24"/>
                <w:szCs w:val="24"/>
              </w:rPr>
              <w:t>)</w:t>
            </w:r>
            <w:r w:rsidRPr="004B1B01">
              <w:rPr>
                <w:rFonts w:ascii="Times New Roman" w:eastAsia="Times New Roman" w:hAnsi="Times New Roman" w:cs="Times New Roman"/>
                <w:sz w:val="24"/>
                <w:szCs w:val="24"/>
                <w:lang w:eastAsia="lt-LT"/>
              </w:rPr>
              <w:t xml:space="preserve"> su PVM.</w:t>
            </w:r>
            <w:r w:rsidRPr="004B1B01">
              <w:rPr>
                <w:rFonts w:ascii="Times New Roman" w:eastAsia="Times New Roman" w:hAnsi="Times New Roman" w:cs="Times New Roman"/>
                <w:color w:val="000000"/>
                <w:sz w:val="24"/>
                <w:szCs w:val="24"/>
                <w:bdr w:val="nil"/>
                <w:lang w:eastAsia="lt-LT"/>
              </w:rPr>
              <w:t xml:space="preserve"> PVM sudaro </w:t>
            </w:r>
            <w:r w:rsidRPr="004B1B01">
              <w:rPr>
                <w:rFonts w:ascii="Times New Roman" w:eastAsia="Times New Roman" w:hAnsi="Times New Roman" w:cs="Times New Roman"/>
                <w:color w:val="000000"/>
                <w:sz w:val="24"/>
                <w:szCs w:val="24"/>
                <w:highlight w:val="lightGray"/>
                <w:lang w:eastAsia="lt-LT"/>
              </w:rPr>
              <w:t>[</w:t>
            </w:r>
            <w:r w:rsidRPr="004B1B01">
              <w:rPr>
                <w:rFonts w:ascii="Times New Roman" w:eastAsia="Times New Roman" w:hAnsi="Times New Roman" w:cs="Times New Roman"/>
                <w:i/>
                <w:iCs/>
                <w:color w:val="00B050"/>
                <w:sz w:val="24"/>
                <w:szCs w:val="24"/>
                <w:highlight w:val="lightGray"/>
                <w:lang w:eastAsia="lt-LT"/>
              </w:rPr>
              <w:t>nurodoma suma skaičiais</w:t>
            </w:r>
            <w:r w:rsidRPr="004B1B01">
              <w:rPr>
                <w:rFonts w:ascii="Times New Roman" w:eastAsia="Times New Roman" w:hAnsi="Times New Roman" w:cs="Times New Roman"/>
                <w:color w:val="000000"/>
                <w:sz w:val="24"/>
                <w:szCs w:val="24"/>
                <w:lang w:eastAsia="lt-LT"/>
              </w:rPr>
              <w:t xml:space="preserve">] Eur </w:t>
            </w:r>
            <w:r w:rsidRPr="004B1B01">
              <w:rPr>
                <w:rFonts w:ascii="Times New Roman" w:eastAsia="Times New Roman" w:hAnsi="Times New Roman" w:cs="Times New Roman"/>
                <w:color w:val="000000"/>
                <w:sz w:val="24"/>
                <w:szCs w:val="24"/>
                <w:highlight w:val="lightGray"/>
                <w:lang w:eastAsia="lt-LT"/>
              </w:rPr>
              <w:t>([</w:t>
            </w:r>
            <w:r w:rsidRPr="004B1B01">
              <w:rPr>
                <w:rFonts w:ascii="Times New Roman" w:eastAsia="Times New Roman" w:hAnsi="Times New Roman" w:cs="Times New Roman"/>
                <w:i/>
                <w:iCs/>
                <w:color w:val="00B050"/>
                <w:sz w:val="24"/>
                <w:szCs w:val="24"/>
                <w:highlight w:val="lightGray"/>
                <w:lang w:eastAsia="lt-LT"/>
              </w:rPr>
              <w:t>nurodoma suma žodžiais</w:t>
            </w:r>
            <w:r w:rsidRPr="004B1B01">
              <w:rPr>
                <w:rFonts w:ascii="Times New Roman" w:eastAsia="Times New Roman" w:hAnsi="Times New Roman" w:cs="Times New Roman"/>
                <w:color w:val="000000"/>
                <w:sz w:val="24"/>
                <w:szCs w:val="24"/>
                <w:highlight w:val="lightGray"/>
                <w:lang w:eastAsia="lt-LT"/>
              </w:rPr>
              <w:t>]</w:t>
            </w:r>
            <w:r w:rsidRPr="004B1B01">
              <w:rPr>
                <w:rFonts w:ascii="Times New Roman" w:eastAsia="Times New Roman" w:hAnsi="Times New Roman" w:cs="Times New Roman"/>
                <w:color w:val="000000"/>
                <w:sz w:val="24"/>
                <w:szCs w:val="24"/>
                <w:lang w:eastAsia="lt-LT"/>
              </w:rPr>
              <w:t>).</w:t>
            </w:r>
          </w:p>
          <w:p w14:paraId="2CF8D03C" w14:textId="79F128C1" w:rsidR="00592E72" w:rsidRPr="004B1B01" w:rsidRDefault="00592E72" w:rsidP="00592E72">
            <w:pPr>
              <w:spacing w:after="0" w:line="276" w:lineRule="auto"/>
              <w:jc w:val="both"/>
              <w:rPr>
                <w:rFonts w:ascii="Times New Roman" w:eastAsia="Arial Unicode MS" w:hAnsi="Times New Roman" w:cs="Times New Roman"/>
                <w:sz w:val="24"/>
                <w:szCs w:val="24"/>
                <w:bdr w:val="nil"/>
                <w:lang w:eastAsia="lt-LT"/>
              </w:rPr>
            </w:pPr>
            <w:r w:rsidRPr="004B1B01">
              <w:rPr>
                <w:rFonts w:ascii="Times New Roman" w:eastAsia="Calibri" w:hAnsi="Times New Roman" w:cs="Times New Roman"/>
                <w:b/>
                <w:bCs/>
                <w:i/>
                <w:iCs/>
                <w:sz w:val="24"/>
                <w:szCs w:val="24"/>
              </w:rPr>
              <w:t>Fiksuotas įkainis</w:t>
            </w:r>
            <w:r w:rsidRPr="004B1B01">
              <w:rPr>
                <w:rFonts w:ascii="Times New Roman" w:eastAsia="Times New Roman" w:hAnsi="Times New Roman" w:cs="Times New Roman"/>
                <w:i/>
                <w:iCs/>
                <w:sz w:val="24"/>
                <w:szCs w:val="24"/>
              </w:rPr>
              <w:t xml:space="preserve"> </w:t>
            </w:r>
            <w:r w:rsidRPr="004B1B01">
              <w:rPr>
                <w:rFonts w:ascii="Times New Roman" w:eastAsia="Times New Roman" w:hAnsi="Times New Roman" w:cs="Times New Roman"/>
                <w:sz w:val="24"/>
                <w:szCs w:val="24"/>
              </w:rPr>
              <w:t>(</w:t>
            </w:r>
            <w:r w:rsidR="00E96F29" w:rsidRPr="004B1B01">
              <w:rPr>
                <w:rFonts w:ascii="Times New Roman" w:eastAsia="Times New Roman" w:hAnsi="Times New Roman" w:cs="Times New Roman"/>
                <w:sz w:val="24"/>
                <w:szCs w:val="24"/>
              </w:rPr>
              <w:t>ma</w:t>
            </w:r>
            <w:r w:rsidR="00E96F29" w:rsidRPr="004B1B01">
              <w:rPr>
                <w:rFonts w:ascii="Times New Roman" w:hAnsi="Times New Roman" w:cs="Times New Roman"/>
                <w:sz w:val="24"/>
                <w:szCs w:val="24"/>
              </w:rPr>
              <w:t>ksimalus</w:t>
            </w:r>
            <w:r w:rsidR="00040DCD" w:rsidRPr="004B1B01">
              <w:rPr>
                <w:rFonts w:ascii="Times New Roman" w:hAnsi="Times New Roman" w:cs="Times New Roman"/>
                <w:sz w:val="24"/>
                <w:szCs w:val="24"/>
              </w:rPr>
              <w:t xml:space="preserve"> kiekis </w:t>
            </w:r>
            <w:r w:rsidR="000500CD" w:rsidRPr="004B1B01">
              <w:rPr>
                <w:rFonts w:ascii="Times New Roman" w:hAnsi="Times New Roman" w:cs="Times New Roman"/>
                <w:sz w:val="24"/>
                <w:szCs w:val="24"/>
              </w:rPr>
              <w:t xml:space="preserve">625 </w:t>
            </w:r>
            <w:r w:rsidRPr="004B1B01">
              <w:rPr>
                <w:rFonts w:ascii="Times New Roman" w:hAnsi="Times New Roman" w:cs="Times New Roman"/>
                <w:sz w:val="24"/>
                <w:szCs w:val="24"/>
              </w:rPr>
              <w:t>val.)</w:t>
            </w:r>
            <w:r w:rsidRPr="004B1B01">
              <w:rPr>
                <w:rFonts w:ascii="Times New Roman" w:eastAsia="Arial Unicode MS" w:hAnsi="Times New Roman" w:cs="Times New Roman"/>
                <w:i/>
                <w:iCs/>
                <w:color w:val="00B050"/>
                <w:sz w:val="24"/>
                <w:szCs w:val="24"/>
                <w:highlight w:val="lightGray"/>
                <w:bdr w:val="nil"/>
                <w:lang w:eastAsia="lt-LT"/>
              </w:rPr>
              <w:t xml:space="preserve"> nurodoma suma skaičiais</w:t>
            </w:r>
            <w:r w:rsidRPr="004B1B01">
              <w:rPr>
                <w:rFonts w:ascii="Times New Roman" w:eastAsia="Arial Unicode MS" w:hAnsi="Times New Roman" w:cs="Times New Roman"/>
                <w:sz w:val="24"/>
                <w:szCs w:val="24"/>
                <w:highlight w:val="lightGray"/>
                <w:bdr w:val="nil"/>
                <w:lang w:eastAsia="lt-LT"/>
              </w:rPr>
              <w:t>]</w:t>
            </w:r>
            <w:r w:rsidRPr="004B1B01">
              <w:rPr>
                <w:rFonts w:ascii="Times New Roman" w:eastAsia="Times New Roman" w:hAnsi="Times New Roman" w:cs="Times New Roman"/>
                <w:sz w:val="24"/>
                <w:szCs w:val="24"/>
                <w:lang w:eastAsia="lt-LT"/>
              </w:rPr>
              <w:t xml:space="preserve"> Eur </w:t>
            </w:r>
            <w:r w:rsidRPr="004B1B01">
              <w:rPr>
                <w:rFonts w:ascii="Times New Roman" w:eastAsia="Times New Roman" w:hAnsi="Times New Roman" w:cs="Times New Roman"/>
                <w:sz w:val="24"/>
                <w:szCs w:val="24"/>
                <w:highlight w:val="lightGray"/>
              </w:rPr>
              <w:t>([</w:t>
            </w:r>
            <w:r w:rsidRPr="004B1B01">
              <w:rPr>
                <w:rFonts w:ascii="Times New Roman" w:eastAsia="Times New Roman" w:hAnsi="Times New Roman" w:cs="Times New Roman"/>
                <w:i/>
                <w:iCs/>
                <w:color w:val="00B050"/>
                <w:sz w:val="24"/>
                <w:szCs w:val="24"/>
                <w:highlight w:val="lightGray"/>
              </w:rPr>
              <w:t>nurodoma suma žodžiais</w:t>
            </w:r>
            <w:r w:rsidRPr="004B1B01">
              <w:rPr>
                <w:rFonts w:ascii="Times New Roman" w:eastAsia="Times New Roman" w:hAnsi="Times New Roman" w:cs="Times New Roman"/>
                <w:sz w:val="24"/>
                <w:szCs w:val="24"/>
                <w:highlight w:val="lightGray"/>
              </w:rPr>
              <w:t>]</w:t>
            </w:r>
            <w:r w:rsidRPr="004B1B01">
              <w:rPr>
                <w:rFonts w:ascii="Times New Roman" w:eastAsia="Times New Roman" w:hAnsi="Times New Roman" w:cs="Times New Roman"/>
                <w:sz w:val="24"/>
                <w:szCs w:val="24"/>
              </w:rPr>
              <w:t>)</w:t>
            </w:r>
            <w:r w:rsidRPr="004B1B01">
              <w:rPr>
                <w:rFonts w:ascii="Times New Roman" w:eastAsia="Times New Roman" w:hAnsi="Times New Roman" w:cs="Times New Roman"/>
                <w:sz w:val="24"/>
                <w:szCs w:val="24"/>
                <w:lang w:eastAsia="lt-LT"/>
              </w:rPr>
              <w:t xml:space="preserve"> su PVM.</w:t>
            </w:r>
            <w:r w:rsidRPr="004B1B01">
              <w:rPr>
                <w:rFonts w:ascii="Times New Roman" w:eastAsia="Times New Roman" w:hAnsi="Times New Roman" w:cs="Times New Roman"/>
                <w:color w:val="000000"/>
                <w:sz w:val="24"/>
                <w:szCs w:val="24"/>
                <w:bdr w:val="nil"/>
                <w:lang w:eastAsia="lt-LT"/>
              </w:rPr>
              <w:t xml:space="preserve"> PVM sudaro </w:t>
            </w:r>
            <w:r w:rsidRPr="004B1B01">
              <w:rPr>
                <w:rFonts w:ascii="Times New Roman" w:eastAsia="Times New Roman" w:hAnsi="Times New Roman" w:cs="Times New Roman"/>
                <w:color w:val="000000"/>
                <w:sz w:val="24"/>
                <w:szCs w:val="24"/>
                <w:highlight w:val="lightGray"/>
                <w:lang w:eastAsia="lt-LT"/>
              </w:rPr>
              <w:t>[</w:t>
            </w:r>
            <w:r w:rsidRPr="004B1B01">
              <w:rPr>
                <w:rFonts w:ascii="Times New Roman" w:eastAsia="Times New Roman" w:hAnsi="Times New Roman" w:cs="Times New Roman"/>
                <w:i/>
                <w:iCs/>
                <w:color w:val="00B050"/>
                <w:sz w:val="24"/>
                <w:szCs w:val="24"/>
                <w:highlight w:val="lightGray"/>
                <w:lang w:eastAsia="lt-LT"/>
              </w:rPr>
              <w:t>nurodoma suma skaičiais</w:t>
            </w:r>
            <w:r w:rsidRPr="004B1B01">
              <w:rPr>
                <w:rFonts w:ascii="Times New Roman" w:eastAsia="Times New Roman" w:hAnsi="Times New Roman" w:cs="Times New Roman"/>
                <w:color w:val="000000"/>
                <w:sz w:val="24"/>
                <w:szCs w:val="24"/>
                <w:lang w:eastAsia="lt-LT"/>
              </w:rPr>
              <w:t xml:space="preserve">] Eur </w:t>
            </w:r>
            <w:r w:rsidRPr="004B1B01">
              <w:rPr>
                <w:rFonts w:ascii="Times New Roman" w:eastAsia="Times New Roman" w:hAnsi="Times New Roman" w:cs="Times New Roman"/>
                <w:color w:val="000000"/>
                <w:sz w:val="24"/>
                <w:szCs w:val="24"/>
                <w:highlight w:val="lightGray"/>
                <w:lang w:eastAsia="lt-LT"/>
              </w:rPr>
              <w:t>([</w:t>
            </w:r>
            <w:r w:rsidRPr="004B1B01">
              <w:rPr>
                <w:rFonts w:ascii="Times New Roman" w:eastAsia="Times New Roman" w:hAnsi="Times New Roman" w:cs="Times New Roman"/>
                <w:i/>
                <w:iCs/>
                <w:color w:val="00B050"/>
                <w:sz w:val="24"/>
                <w:szCs w:val="24"/>
                <w:highlight w:val="lightGray"/>
                <w:lang w:eastAsia="lt-LT"/>
              </w:rPr>
              <w:t>nurodoma suma žodžiais</w:t>
            </w:r>
            <w:r w:rsidRPr="004B1B01">
              <w:rPr>
                <w:rFonts w:ascii="Times New Roman" w:eastAsia="Times New Roman" w:hAnsi="Times New Roman" w:cs="Times New Roman"/>
                <w:color w:val="000000"/>
                <w:sz w:val="24"/>
                <w:szCs w:val="24"/>
                <w:highlight w:val="lightGray"/>
                <w:lang w:eastAsia="lt-LT"/>
              </w:rPr>
              <w:t>]</w:t>
            </w:r>
            <w:r w:rsidRPr="004B1B01">
              <w:rPr>
                <w:rFonts w:ascii="Times New Roman" w:eastAsia="Times New Roman" w:hAnsi="Times New Roman" w:cs="Times New Roman"/>
                <w:color w:val="000000"/>
                <w:sz w:val="24"/>
                <w:szCs w:val="24"/>
                <w:lang w:eastAsia="lt-LT"/>
              </w:rPr>
              <w:t>).</w:t>
            </w:r>
          </w:p>
          <w:p w14:paraId="60595DAB" w14:textId="77777777" w:rsidR="009108EC" w:rsidRPr="004B1B01" w:rsidRDefault="00592E72" w:rsidP="00DE6523">
            <w:pPr>
              <w:tabs>
                <w:tab w:val="left" w:pos="567"/>
                <w:tab w:val="left" w:pos="851"/>
                <w:tab w:val="left" w:pos="992"/>
                <w:tab w:val="left" w:pos="1134"/>
              </w:tabs>
              <w:spacing w:after="0"/>
              <w:jc w:val="both"/>
              <w:textAlignment w:val="center"/>
              <w:rPr>
                <w:rFonts w:ascii="Times New Roman" w:eastAsia="Times New Roman" w:hAnsi="Times New Roman" w:cs="Times New Roman"/>
                <w:color w:val="000000"/>
                <w:sz w:val="24"/>
                <w:szCs w:val="24"/>
                <w:lang w:eastAsia="lt-LT"/>
              </w:rPr>
            </w:pPr>
            <w:r w:rsidRPr="004B1B01">
              <w:rPr>
                <w:rFonts w:ascii="Times New Roman" w:eastAsia="Calibri" w:hAnsi="Times New Roman" w:cs="Times New Roman"/>
                <w:sz w:val="24"/>
                <w:szCs w:val="24"/>
              </w:rPr>
              <w:t xml:space="preserve">Bendra sutarties vertė yra </w:t>
            </w:r>
            <w:r w:rsidRPr="004B1B01">
              <w:rPr>
                <w:rFonts w:ascii="Times New Roman" w:eastAsia="Arial Unicode MS" w:hAnsi="Times New Roman" w:cs="Times New Roman"/>
                <w:sz w:val="24"/>
                <w:szCs w:val="24"/>
                <w:highlight w:val="lightGray"/>
                <w:bdr w:val="nil"/>
                <w:lang w:eastAsia="lt-LT"/>
              </w:rPr>
              <w:t>[</w:t>
            </w:r>
            <w:r w:rsidRPr="004B1B01">
              <w:rPr>
                <w:rFonts w:ascii="Times New Roman" w:eastAsia="Arial Unicode MS" w:hAnsi="Times New Roman" w:cs="Times New Roman"/>
                <w:i/>
                <w:iCs/>
                <w:color w:val="00B050"/>
                <w:sz w:val="24"/>
                <w:szCs w:val="24"/>
                <w:highlight w:val="lightGray"/>
                <w:bdr w:val="nil"/>
                <w:lang w:eastAsia="lt-LT"/>
              </w:rPr>
              <w:t>nurodoma suma skaičiais</w:t>
            </w:r>
            <w:r w:rsidRPr="004B1B01">
              <w:rPr>
                <w:rFonts w:ascii="Times New Roman" w:eastAsia="Arial Unicode MS" w:hAnsi="Times New Roman" w:cs="Times New Roman"/>
                <w:sz w:val="24"/>
                <w:szCs w:val="24"/>
                <w:highlight w:val="lightGray"/>
                <w:bdr w:val="nil"/>
                <w:lang w:eastAsia="lt-LT"/>
              </w:rPr>
              <w:t>]</w:t>
            </w:r>
            <w:r w:rsidRPr="004B1B01">
              <w:rPr>
                <w:rFonts w:ascii="Times New Roman" w:eastAsia="Times New Roman" w:hAnsi="Times New Roman" w:cs="Times New Roman"/>
                <w:sz w:val="24"/>
                <w:szCs w:val="24"/>
                <w:lang w:eastAsia="lt-LT"/>
              </w:rPr>
              <w:t xml:space="preserve"> Eur </w:t>
            </w:r>
            <w:r w:rsidRPr="004B1B01">
              <w:rPr>
                <w:rFonts w:ascii="Times New Roman" w:eastAsia="Times New Roman" w:hAnsi="Times New Roman" w:cs="Times New Roman"/>
                <w:sz w:val="24"/>
                <w:szCs w:val="24"/>
                <w:highlight w:val="lightGray"/>
              </w:rPr>
              <w:t>([</w:t>
            </w:r>
            <w:r w:rsidRPr="004B1B01">
              <w:rPr>
                <w:rFonts w:ascii="Times New Roman" w:eastAsia="Times New Roman" w:hAnsi="Times New Roman" w:cs="Times New Roman"/>
                <w:i/>
                <w:iCs/>
                <w:color w:val="00B050"/>
                <w:sz w:val="24"/>
                <w:szCs w:val="24"/>
                <w:highlight w:val="lightGray"/>
              </w:rPr>
              <w:t>nurodoma suma žodžiais</w:t>
            </w:r>
            <w:r w:rsidRPr="004B1B01">
              <w:rPr>
                <w:rFonts w:ascii="Times New Roman" w:eastAsia="Times New Roman" w:hAnsi="Times New Roman" w:cs="Times New Roman"/>
                <w:sz w:val="24"/>
                <w:szCs w:val="24"/>
                <w:highlight w:val="lightGray"/>
              </w:rPr>
              <w:t>]</w:t>
            </w:r>
            <w:r w:rsidRPr="004B1B01">
              <w:rPr>
                <w:rFonts w:ascii="Times New Roman" w:eastAsia="Times New Roman" w:hAnsi="Times New Roman" w:cs="Times New Roman"/>
                <w:sz w:val="24"/>
                <w:szCs w:val="24"/>
              </w:rPr>
              <w:t>)</w:t>
            </w:r>
            <w:r w:rsidRPr="004B1B01">
              <w:rPr>
                <w:rFonts w:ascii="Times New Roman" w:eastAsia="Times New Roman" w:hAnsi="Times New Roman" w:cs="Times New Roman"/>
                <w:sz w:val="24"/>
                <w:szCs w:val="24"/>
                <w:lang w:eastAsia="lt-LT"/>
              </w:rPr>
              <w:t xml:space="preserve"> su PVM.</w:t>
            </w:r>
            <w:r w:rsidRPr="004B1B01">
              <w:rPr>
                <w:rFonts w:ascii="Times New Roman" w:eastAsia="Times New Roman" w:hAnsi="Times New Roman" w:cs="Times New Roman"/>
                <w:color w:val="000000"/>
                <w:sz w:val="24"/>
                <w:szCs w:val="24"/>
                <w:bdr w:val="nil"/>
                <w:lang w:eastAsia="lt-LT"/>
              </w:rPr>
              <w:t xml:space="preserve"> PVM sudaro </w:t>
            </w:r>
            <w:r w:rsidRPr="004B1B01">
              <w:rPr>
                <w:rFonts w:ascii="Times New Roman" w:eastAsia="Times New Roman" w:hAnsi="Times New Roman" w:cs="Times New Roman"/>
                <w:color w:val="000000"/>
                <w:sz w:val="24"/>
                <w:szCs w:val="24"/>
                <w:highlight w:val="lightGray"/>
                <w:lang w:eastAsia="lt-LT"/>
              </w:rPr>
              <w:t>[</w:t>
            </w:r>
            <w:r w:rsidRPr="004B1B01">
              <w:rPr>
                <w:rFonts w:ascii="Times New Roman" w:eastAsia="Times New Roman" w:hAnsi="Times New Roman" w:cs="Times New Roman"/>
                <w:i/>
                <w:iCs/>
                <w:color w:val="00B050"/>
                <w:sz w:val="24"/>
                <w:szCs w:val="24"/>
                <w:highlight w:val="lightGray"/>
                <w:lang w:eastAsia="lt-LT"/>
              </w:rPr>
              <w:t>nurodoma suma skaičiais</w:t>
            </w:r>
            <w:r w:rsidRPr="004B1B01">
              <w:rPr>
                <w:rFonts w:ascii="Times New Roman" w:eastAsia="Times New Roman" w:hAnsi="Times New Roman" w:cs="Times New Roman"/>
                <w:color w:val="000000"/>
                <w:sz w:val="24"/>
                <w:szCs w:val="24"/>
                <w:lang w:eastAsia="lt-LT"/>
              </w:rPr>
              <w:t xml:space="preserve">] Eur </w:t>
            </w:r>
            <w:r w:rsidRPr="004B1B01">
              <w:rPr>
                <w:rFonts w:ascii="Times New Roman" w:eastAsia="Times New Roman" w:hAnsi="Times New Roman" w:cs="Times New Roman"/>
                <w:color w:val="000000"/>
                <w:sz w:val="24"/>
                <w:szCs w:val="24"/>
                <w:highlight w:val="lightGray"/>
                <w:lang w:eastAsia="lt-LT"/>
              </w:rPr>
              <w:t>([</w:t>
            </w:r>
            <w:r w:rsidRPr="004B1B01">
              <w:rPr>
                <w:rFonts w:ascii="Times New Roman" w:eastAsia="Times New Roman" w:hAnsi="Times New Roman" w:cs="Times New Roman"/>
                <w:i/>
                <w:iCs/>
                <w:color w:val="00B050"/>
                <w:sz w:val="24"/>
                <w:szCs w:val="24"/>
                <w:highlight w:val="lightGray"/>
                <w:lang w:eastAsia="lt-LT"/>
              </w:rPr>
              <w:t>nurodoma suma žodžiais</w:t>
            </w:r>
            <w:r w:rsidRPr="004B1B01">
              <w:rPr>
                <w:rFonts w:ascii="Times New Roman" w:eastAsia="Times New Roman" w:hAnsi="Times New Roman" w:cs="Times New Roman"/>
                <w:color w:val="000000"/>
                <w:sz w:val="24"/>
                <w:szCs w:val="24"/>
                <w:highlight w:val="lightGray"/>
                <w:lang w:eastAsia="lt-LT"/>
              </w:rPr>
              <w:t>]</w:t>
            </w:r>
            <w:r w:rsidRPr="004B1B01">
              <w:rPr>
                <w:rFonts w:ascii="Times New Roman" w:eastAsia="Times New Roman" w:hAnsi="Times New Roman" w:cs="Times New Roman"/>
                <w:color w:val="000000"/>
                <w:sz w:val="24"/>
                <w:szCs w:val="24"/>
                <w:lang w:eastAsia="lt-LT"/>
              </w:rPr>
              <w:t>).</w:t>
            </w:r>
          </w:p>
        </w:tc>
        <w:tc>
          <w:tcPr>
            <w:tcW w:w="1843" w:type="dxa"/>
          </w:tcPr>
          <w:p w14:paraId="5F6B5B16" w14:textId="77777777"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t>6.1.</w:t>
            </w:r>
          </w:p>
        </w:tc>
      </w:tr>
      <w:tr w:rsidR="009108EC" w:rsidRPr="004B1B01" w14:paraId="2F4209E8" w14:textId="77777777" w:rsidTr="7B5B7A1E">
        <w:tc>
          <w:tcPr>
            <w:tcW w:w="2552" w:type="dxa"/>
          </w:tcPr>
          <w:p w14:paraId="6996EED0" w14:textId="77777777" w:rsidR="009108EC" w:rsidRPr="004B1B01" w:rsidRDefault="009108EC" w:rsidP="009108EC">
            <w:pPr>
              <w:pStyle w:val="Sraopastraipa"/>
              <w:spacing w:line="276" w:lineRule="auto"/>
              <w:ind w:left="0"/>
              <w:jc w:val="both"/>
              <w:rPr>
                <w:rFonts w:eastAsia="Calibri"/>
                <w:b/>
                <w:bCs/>
              </w:rPr>
            </w:pPr>
            <w:r w:rsidRPr="004B1B01">
              <w:rPr>
                <w:rFonts w:eastAsia="Arial Unicode MS"/>
                <w:b/>
                <w:bCs/>
                <w:color w:val="000000"/>
                <w:bdr w:val="nil"/>
              </w:rPr>
              <w:t xml:space="preserve">3.4. Sutarties kainos/ įkainių perskaičiavimas </w:t>
            </w:r>
          </w:p>
          <w:p w14:paraId="5E549BB2" w14:textId="77777777" w:rsidR="009108EC" w:rsidRPr="004B1B01" w:rsidRDefault="009108EC" w:rsidP="009108EC">
            <w:pPr>
              <w:spacing w:line="276" w:lineRule="auto"/>
              <w:rPr>
                <w:rFonts w:ascii="Times New Roman" w:eastAsia="Arial Unicode MS" w:hAnsi="Times New Roman" w:cs="Times New Roman"/>
                <w:b/>
                <w:color w:val="000000"/>
                <w:sz w:val="24"/>
                <w:szCs w:val="24"/>
                <w:bdr w:val="nil"/>
                <w:lang w:eastAsia="lt-LT"/>
              </w:rPr>
            </w:pPr>
          </w:p>
        </w:tc>
        <w:tc>
          <w:tcPr>
            <w:tcW w:w="5103" w:type="dxa"/>
            <w:gridSpan w:val="2"/>
          </w:tcPr>
          <w:p w14:paraId="6EE5D859" w14:textId="0AA774E7" w:rsidR="001246A2" w:rsidRPr="004B1B01" w:rsidRDefault="00BE5FF4" w:rsidP="7B5B7A1E">
            <w:pPr>
              <w:spacing w:after="0" w:line="276" w:lineRule="auto"/>
              <w:jc w:val="both"/>
              <w:rPr>
                <w:rFonts w:ascii="Times New Roman" w:eastAsia="Times New Roman" w:hAnsi="Times New Roman" w:cs="Times New Roman"/>
                <w:sz w:val="24"/>
                <w:szCs w:val="24"/>
              </w:rPr>
            </w:pPr>
            <w:r w:rsidRPr="004B1B01">
              <w:rPr>
                <w:rFonts w:ascii="Times New Roman" w:eastAsia="Times New Roman" w:hAnsi="Times New Roman" w:cs="Times New Roman"/>
                <w:sz w:val="24"/>
                <w:szCs w:val="24"/>
              </w:rPr>
              <w:lastRenderedPageBreak/>
              <w:t>3.4.1.</w:t>
            </w:r>
            <w:r w:rsidR="00E1094D" w:rsidRPr="004B1B01">
              <w:rPr>
                <w:rFonts w:ascii="Times New Roman" w:eastAsia="Times New Roman" w:hAnsi="Times New Roman" w:cs="Times New Roman"/>
                <w:sz w:val="24"/>
                <w:szCs w:val="24"/>
              </w:rPr>
              <w:t>Sutarties įkainiai bus perskaičiuojam</w:t>
            </w:r>
            <w:r w:rsidR="00374013" w:rsidRPr="004B1B01">
              <w:rPr>
                <w:rFonts w:ascii="Times New Roman" w:eastAsia="Times New Roman" w:hAnsi="Times New Roman" w:cs="Times New Roman"/>
                <w:sz w:val="24"/>
                <w:szCs w:val="24"/>
              </w:rPr>
              <w:t>i</w:t>
            </w:r>
            <w:r w:rsidR="00E1094D" w:rsidRPr="004B1B01">
              <w:rPr>
                <w:rFonts w:ascii="Times New Roman" w:eastAsia="Times New Roman" w:hAnsi="Times New Roman" w:cs="Times New Roman"/>
                <w:sz w:val="24"/>
                <w:szCs w:val="24"/>
              </w:rPr>
              <w:t xml:space="preserve"> dėl PVM tarifo pasikeitimo</w:t>
            </w:r>
            <w:r w:rsidR="001246A2" w:rsidRPr="004B1B01">
              <w:rPr>
                <w:rFonts w:ascii="Times New Roman" w:eastAsia="Times New Roman" w:hAnsi="Times New Roman" w:cs="Times New Roman"/>
                <w:sz w:val="24"/>
                <w:szCs w:val="24"/>
              </w:rPr>
              <w:t xml:space="preserve"> bei kainų lygio pokyčio.</w:t>
            </w:r>
            <w:r w:rsidR="004637BE" w:rsidRPr="004B1B01">
              <w:rPr>
                <w:rFonts w:ascii="Times New Roman" w:eastAsia="Times New Roman" w:hAnsi="Times New Roman" w:cs="Times New Roman"/>
                <w:sz w:val="24"/>
                <w:szCs w:val="24"/>
              </w:rPr>
              <w:t xml:space="preserve"> </w:t>
            </w:r>
          </w:p>
          <w:p w14:paraId="02A9C2A0" w14:textId="77777777" w:rsidR="00601020" w:rsidRPr="004B1B01" w:rsidRDefault="00601020" w:rsidP="00E1094D">
            <w:pPr>
              <w:spacing w:after="0" w:line="276" w:lineRule="auto"/>
              <w:jc w:val="both"/>
              <w:rPr>
                <w:rFonts w:ascii="Times New Roman" w:eastAsia="Times New Roman" w:hAnsi="Times New Roman" w:cs="Times New Roman"/>
                <w:i/>
                <w:iCs/>
                <w:sz w:val="24"/>
                <w:szCs w:val="24"/>
                <w:u w:val="single"/>
              </w:rPr>
            </w:pPr>
          </w:p>
          <w:p w14:paraId="121E16D5" w14:textId="4A93F08C" w:rsidR="00601020" w:rsidRPr="004B1B01" w:rsidRDefault="009108EC" w:rsidP="009108EC">
            <w:pPr>
              <w:spacing w:after="0" w:line="276" w:lineRule="auto"/>
              <w:jc w:val="both"/>
              <w:rPr>
                <w:rFonts w:ascii="Times New Roman" w:hAnsi="Times New Roman" w:cs="Times New Roman"/>
                <w:sz w:val="24"/>
                <w:szCs w:val="24"/>
              </w:rPr>
            </w:pPr>
            <w:r w:rsidRPr="004B1B01">
              <w:rPr>
                <w:rFonts w:ascii="Times New Roman" w:hAnsi="Times New Roman" w:cs="Times New Roman"/>
                <w:sz w:val="24"/>
                <w:szCs w:val="24"/>
                <w:lang w:eastAsia="lt-LT"/>
              </w:rPr>
              <w:lastRenderedPageBreak/>
              <w:t>3.4.</w:t>
            </w:r>
            <w:r w:rsidR="00BE5FF4" w:rsidRPr="004B1B01">
              <w:rPr>
                <w:rFonts w:ascii="Times New Roman" w:hAnsi="Times New Roman" w:cs="Times New Roman"/>
                <w:sz w:val="24"/>
                <w:szCs w:val="24"/>
                <w:lang w:eastAsia="lt-LT"/>
              </w:rPr>
              <w:t>2</w:t>
            </w:r>
            <w:r w:rsidRPr="004B1B01">
              <w:rPr>
                <w:rFonts w:ascii="Times New Roman" w:hAnsi="Times New Roman" w:cs="Times New Roman"/>
                <w:sz w:val="24"/>
                <w:szCs w:val="24"/>
                <w:lang w:eastAsia="lt-LT"/>
              </w:rPr>
              <w:t xml:space="preserve">. </w:t>
            </w:r>
            <w:r w:rsidR="00535231" w:rsidRPr="004B1B01">
              <w:rPr>
                <w:rFonts w:ascii="Times New Roman" w:hAnsi="Times New Roman" w:cs="Times New Roman"/>
                <w:sz w:val="24"/>
                <w:szCs w:val="24"/>
              </w:rPr>
              <w:t>Bet kuri Sutarties šalis Sutarties galiojimo metu turi teisę inicijuoti Sutartyje numatytų įkainių perskaičiavimą (keitimą) ne anksčiau kaip po 6 (šešių) mėnesių nuo Paskutinės pirkimo, kurio pagrindu sudaryta ši Pirkimo sutartis, pasiūlymų pateikimo termino dienos (jeigu perskaičiavimas jau buvo atliktas – nuo paskutinio perskaičiavimo pagal šį punktą dienos), jeigu Ūkio subjektams suteiktų paslaugų kainų indekso „</w:t>
            </w:r>
            <w:r w:rsidR="00645CAC" w:rsidRPr="004B1B01">
              <w:rPr>
                <w:rFonts w:ascii="Times New Roman" w:hAnsi="Times New Roman" w:cs="Times New Roman"/>
                <w:sz w:val="24"/>
                <w:szCs w:val="24"/>
              </w:rPr>
              <w:t>Vartojimo prekės ir paslaugos</w:t>
            </w:r>
            <w:r w:rsidR="00535231" w:rsidRPr="004B1B01">
              <w:rPr>
                <w:rFonts w:ascii="Times New Roman" w:hAnsi="Times New Roman" w:cs="Times New Roman"/>
                <w:sz w:val="24"/>
                <w:szCs w:val="24"/>
              </w:rPr>
              <w:t xml:space="preserve">“ pokytis (k), apskaičiuotas kaip nustatyta 3.4.5. papunktyje, viršija 10 procentų. Atlikdamos perskaičiavimą, Šalys vadovaujasi </w:t>
            </w:r>
            <w:r w:rsidR="00645CAC" w:rsidRPr="004B1B01">
              <w:rPr>
                <w:rFonts w:ascii="Times New Roman" w:hAnsi="Times New Roman" w:cs="Times New Roman"/>
                <w:sz w:val="24"/>
                <w:szCs w:val="24"/>
              </w:rPr>
              <w:t xml:space="preserve">Valstybės duomenų agentūros </w:t>
            </w:r>
            <w:r w:rsidR="00535231" w:rsidRPr="004B1B01">
              <w:rPr>
                <w:rFonts w:ascii="Times New Roman" w:hAnsi="Times New Roman" w:cs="Times New Roman"/>
                <w:sz w:val="24"/>
                <w:szCs w:val="24"/>
              </w:rPr>
              <w:t xml:space="preserve">viešai Oficialiosios statistikos portale paskelbtais Rodiklių duomenų bazės duomenimis, iš kitos Šalies nereikalaudamos pateikti oficialaus </w:t>
            </w:r>
            <w:r w:rsidR="00645CAC" w:rsidRPr="004B1B01">
              <w:rPr>
                <w:rFonts w:ascii="Times New Roman" w:hAnsi="Times New Roman" w:cs="Times New Roman"/>
                <w:sz w:val="24"/>
                <w:szCs w:val="24"/>
              </w:rPr>
              <w:t>Valstybės duomenų agentūros</w:t>
            </w:r>
            <w:r w:rsidR="00535231" w:rsidRPr="004B1B01">
              <w:rPr>
                <w:rFonts w:ascii="Times New Roman" w:hAnsi="Times New Roman" w:cs="Times New Roman"/>
                <w:sz w:val="24"/>
                <w:szCs w:val="24"/>
              </w:rPr>
              <w:t xml:space="preserve"> ar kitos institucijos išduoto dokumento ar patvirtinimo.</w:t>
            </w:r>
          </w:p>
          <w:p w14:paraId="23B5EF37" w14:textId="77777777" w:rsidR="00535231" w:rsidRPr="004B1B01" w:rsidRDefault="00535231" w:rsidP="009108EC">
            <w:pPr>
              <w:spacing w:after="0" w:line="276" w:lineRule="auto"/>
              <w:jc w:val="both"/>
              <w:rPr>
                <w:rFonts w:ascii="Times New Roman" w:eastAsia="Times New Roman" w:hAnsi="Times New Roman" w:cs="Times New Roman"/>
                <w:b/>
                <w:bCs/>
                <w:i/>
                <w:iCs/>
                <w:color w:val="00B050"/>
                <w:sz w:val="24"/>
                <w:szCs w:val="24"/>
                <w:u w:val="single"/>
              </w:rPr>
            </w:pPr>
          </w:p>
          <w:p w14:paraId="275E930A" w14:textId="77777777" w:rsidR="008442B4" w:rsidRPr="004B1B01" w:rsidRDefault="009108EC" w:rsidP="008442B4">
            <w:pPr>
              <w:jc w:val="both"/>
              <w:rPr>
                <w:rFonts w:ascii="Times New Roman" w:hAnsi="Times New Roman" w:cs="Times New Roman"/>
                <w:sz w:val="24"/>
                <w:szCs w:val="24"/>
              </w:rPr>
            </w:pPr>
            <w:r w:rsidRPr="004B1B01">
              <w:rPr>
                <w:rFonts w:ascii="Times New Roman" w:hAnsi="Times New Roman" w:cs="Times New Roman"/>
                <w:sz w:val="24"/>
                <w:szCs w:val="24"/>
              </w:rPr>
              <w:t>3.4.</w:t>
            </w:r>
            <w:r w:rsidR="00BE5FF4" w:rsidRPr="004B1B01">
              <w:rPr>
                <w:rFonts w:ascii="Times New Roman" w:hAnsi="Times New Roman" w:cs="Times New Roman"/>
                <w:sz w:val="24"/>
                <w:szCs w:val="24"/>
              </w:rPr>
              <w:t>3</w:t>
            </w:r>
            <w:r w:rsidRPr="004B1B01">
              <w:rPr>
                <w:rFonts w:ascii="Times New Roman" w:hAnsi="Times New Roman" w:cs="Times New Roman"/>
                <w:sz w:val="24"/>
                <w:szCs w:val="24"/>
              </w:rPr>
              <w:t>. Šalys privalo Susitarime nurodyti indekso reikšmę laikotarpio pradžioje ir jos nustatymo datą, indekso reikšmę laikotarpio pabaigoje ir jos nustatymo datą, kainų pokytį (k), perskaičiuotus kainą/įkainius, perskaičiuotą pradinės sutarties vertę.</w:t>
            </w:r>
          </w:p>
          <w:p w14:paraId="723BC02B" w14:textId="77777777" w:rsidR="00C2183E" w:rsidRPr="004B1B01" w:rsidRDefault="008442B4" w:rsidP="008442B4">
            <w:pPr>
              <w:jc w:val="both"/>
              <w:rPr>
                <w:rFonts w:ascii="Times New Roman" w:hAnsi="Times New Roman" w:cs="Times New Roman"/>
                <w:sz w:val="24"/>
                <w:szCs w:val="24"/>
              </w:rPr>
            </w:pPr>
            <w:r w:rsidRPr="004B1B01">
              <w:rPr>
                <w:rFonts w:ascii="Times New Roman" w:eastAsia="Times New Roman" w:hAnsi="Times New Roman" w:cs="Times New Roman"/>
                <w:snapToGrid w:val="0"/>
                <w:sz w:val="24"/>
                <w:szCs w:val="24"/>
              </w:rPr>
              <w:t xml:space="preserve">3.4.4. </w:t>
            </w:r>
            <w:r w:rsidR="00C2183E" w:rsidRPr="004B1B01">
              <w:rPr>
                <w:rFonts w:ascii="Times New Roman" w:eastAsia="Times New Roman" w:hAnsi="Times New Roman" w:cs="Times New Roman"/>
                <w:snapToGrid w:val="0"/>
                <w:sz w:val="24"/>
                <w:szCs w:val="24"/>
              </w:rPr>
              <w:t>Perskaičiuotieji įkainiai taikomi užsakymams, pateiktiems po to, kai Šalys sudaro susitarimą dėl įkainių perskaičiavimo.</w:t>
            </w:r>
          </w:p>
          <w:p w14:paraId="79483425" w14:textId="77777777" w:rsidR="00C2183E" w:rsidRPr="004B1B01" w:rsidRDefault="00C2183E" w:rsidP="00C2183E">
            <w:pPr>
              <w:spacing w:after="0" w:line="240" w:lineRule="auto"/>
              <w:jc w:val="both"/>
              <w:rPr>
                <w:rFonts w:ascii="Times New Roman" w:eastAsia="Times New Roman" w:hAnsi="Times New Roman" w:cs="Times New Roman"/>
                <w:snapToGrid w:val="0"/>
                <w:sz w:val="24"/>
                <w:szCs w:val="24"/>
              </w:rPr>
            </w:pPr>
          </w:p>
          <w:p w14:paraId="62055977" w14:textId="77777777" w:rsidR="009108EC" w:rsidRPr="004B1B01" w:rsidRDefault="009108EC" w:rsidP="009108EC">
            <w:pPr>
              <w:jc w:val="both"/>
              <w:rPr>
                <w:rFonts w:ascii="Times New Roman" w:hAnsi="Times New Roman" w:cs="Times New Roman"/>
                <w:sz w:val="24"/>
                <w:szCs w:val="24"/>
              </w:rPr>
            </w:pPr>
            <w:r w:rsidRPr="004B1B01">
              <w:rPr>
                <w:rFonts w:ascii="Times New Roman" w:hAnsi="Times New Roman" w:cs="Times New Roman"/>
                <w:sz w:val="24"/>
                <w:szCs w:val="24"/>
              </w:rPr>
              <w:t>3.4.</w:t>
            </w:r>
            <w:r w:rsidR="008442B4" w:rsidRPr="004B1B01">
              <w:rPr>
                <w:rFonts w:ascii="Times New Roman" w:hAnsi="Times New Roman" w:cs="Times New Roman"/>
                <w:sz w:val="24"/>
                <w:szCs w:val="24"/>
              </w:rPr>
              <w:t>5</w:t>
            </w:r>
            <w:r w:rsidRPr="004B1B01">
              <w:rPr>
                <w:rFonts w:ascii="Times New Roman" w:hAnsi="Times New Roman" w:cs="Times New Roman"/>
                <w:sz w:val="24"/>
                <w:szCs w:val="24"/>
              </w:rPr>
              <w:t>. Nauji įkainiai/kaina apskaičiuojama pagal formulę:</w:t>
            </w:r>
          </w:p>
          <w:p w14:paraId="024604F9" w14:textId="77777777" w:rsidR="009108EC" w:rsidRPr="004B1B01" w:rsidRDefault="00000000" w:rsidP="009108EC">
            <w:pPr>
              <w:jc w:val="both"/>
              <w:rPr>
                <w:rFonts w:ascii="Times New Roman" w:hAnsi="Times New Roman" w:cs="Times New Roman"/>
                <w: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r>
                <w:rPr>
                  <w:rFonts w:ascii="Cambria Math" w:eastAsiaTheme="minorEastAsia" w:hAnsi="Cambria Math" w:cs="Times New Roman"/>
                  <w:sz w:val="24"/>
                  <w:szCs w:val="24"/>
                </w:rPr>
                <m:t>a+</m:t>
              </m:r>
              <m:d>
                <m:dPr>
                  <m:ctrlPr>
                    <w:rPr>
                      <w:rFonts w:ascii="Cambria Math" w:eastAsiaTheme="minorEastAsia" w:hAnsi="Cambria Math" w:cs="Times New Roman"/>
                      <w:i/>
                      <w:sz w:val="24"/>
                      <w:szCs w:val="24"/>
                    </w:rPr>
                  </m:ctrlPr>
                </m:dPr>
                <m:e>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k</m:t>
                      </m:r>
                    </m:num>
                    <m:den>
                      <m:r>
                        <w:rPr>
                          <w:rFonts w:ascii="Cambria Math" w:eastAsiaTheme="minorEastAsia" w:hAnsi="Cambria Math" w:cs="Times New Roman"/>
                          <w:sz w:val="24"/>
                          <w:szCs w:val="24"/>
                        </w:rPr>
                        <m:t>100</m:t>
                      </m:r>
                    </m:den>
                  </m:f>
                  <m:r>
                    <w:rPr>
                      <w:rFonts w:ascii="Cambria Math" w:eastAsiaTheme="minorEastAsia" w:hAnsi="Cambria Math" w:cs="Times New Roman"/>
                      <w:sz w:val="24"/>
                      <w:szCs w:val="24"/>
                    </w:rPr>
                    <m:t>×a</m:t>
                  </m:r>
                </m:e>
              </m:d>
            </m:oMath>
            <w:r w:rsidR="009108EC" w:rsidRPr="004B1B01">
              <w:rPr>
                <w:rFonts w:ascii="Times New Roman" w:eastAsiaTheme="minorEastAsia" w:hAnsi="Times New Roman" w:cs="Times New Roman"/>
                <w:i/>
                <w:sz w:val="24"/>
                <w:szCs w:val="24"/>
              </w:rPr>
              <w:t>, kur</w:t>
            </w:r>
          </w:p>
          <w:p w14:paraId="533976A8" w14:textId="77777777" w:rsidR="009108EC" w:rsidRPr="004B1B01" w:rsidRDefault="009108EC" w:rsidP="009108EC">
            <w:pPr>
              <w:jc w:val="both"/>
              <w:rPr>
                <w:rFonts w:ascii="Times New Roman" w:hAnsi="Times New Roman" w:cs="Times New Roman"/>
                <w:sz w:val="24"/>
                <w:szCs w:val="24"/>
              </w:rPr>
            </w:pPr>
            <w:r w:rsidRPr="004B1B01">
              <w:rPr>
                <w:rFonts w:ascii="Times New Roman" w:hAnsi="Times New Roman" w:cs="Times New Roman"/>
                <w:sz w:val="24"/>
                <w:szCs w:val="24"/>
              </w:rPr>
              <w:t>a – įkainis/kaina (Eur be PVM)) (jei jis jau buvo perskaičiuotas, tai po paskutinio perskaičiavimo).</w:t>
            </w:r>
          </w:p>
          <w:p w14:paraId="5E89FFB2" w14:textId="77777777" w:rsidR="009108EC" w:rsidRPr="004B1B01" w:rsidRDefault="009108EC" w:rsidP="009108EC">
            <w:pPr>
              <w:jc w:val="both"/>
              <w:rPr>
                <w:rFonts w:ascii="Times New Roman" w:hAnsi="Times New Roman" w:cs="Times New Roman"/>
                <w:sz w:val="24"/>
                <w:szCs w:val="24"/>
              </w:rPr>
            </w:pPr>
            <w:r w:rsidRPr="004B1B01">
              <w:rPr>
                <w:rFonts w:ascii="Times New Roman" w:hAnsi="Times New Roman" w:cs="Times New Roman"/>
                <w:sz w:val="24"/>
                <w:szCs w:val="24"/>
              </w:rPr>
              <w:t>a</w:t>
            </w:r>
            <w:r w:rsidRPr="004B1B01">
              <w:rPr>
                <w:rFonts w:ascii="Times New Roman" w:hAnsi="Times New Roman" w:cs="Times New Roman"/>
                <w:sz w:val="24"/>
                <w:szCs w:val="24"/>
                <w:vertAlign w:val="subscript"/>
              </w:rPr>
              <w:t>1</w:t>
            </w:r>
            <w:r w:rsidRPr="004B1B01">
              <w:rPr>
                <w:rFonts w:ascii="Times New Roman" w:hAnsi="Times New Roman" w:cs="Times New Roman"/>
                <w:sz w:val="24"/>
                <w:szCs w:val="24"/>
              </w:rPr>
              <w:t xml:space="preserve"> – perskaičiuotas (pakeistas) įkainis/kaina (Eur be PVM)</w:t>
            </w:r>
          </w:p>
          <w:p w14:paraId="2C698D43" w14:textId="6CFB4BC0" w:rsidR="00535231" w:rsidRPr="004B1B01" w:rsidRDefault="00535231" w:rsidP="00535231">
            <w:pPr>
              <w:jc w:val="both"/>
              <w:rPr>
                <w:rFonts w:ascii="Times New Roman" w:hAnsi="Times New Roman" w:cs="Times New Roman"/>
                <w:sz w:val="24"/>
                <w:szCs w:val="24"/>
              </w:rPr>
            </w:pPr>
            <w:r w:rsidRPr="004B1B01">
              <w:rPr>
                <w:rFonts w:ascii="Times New Roman" w:hAnsi="Times New Roman" w:cs="Times New Roman"/>
                <w:sz w:val="24"/>
                <w:szCs w:val="24"/>
              </w:rPr>
              <w:t>k – Pagal Ūkio subjektams suteiktų paslaugų kainų indeksą „</w:t>
            </w:r>
            <w:r w:rsidR="00645CAC" w:rsidRPr="004B1B01">
              <w:rPr>
                <w:rFonts w:ascii="Times New Roman" w:hAnsi="Times New Roman" w:cs="Times New Roman"/>
                <w:sz w:val="24"/>
                <w:szCs w:val="24"/>
              </w:rPr>
              <w:t>Vartojimo prekės ir paslaugos</w:t>
            </w:r>
            <w:r w:rsidRPr="004B1B01">
              <w:rPr>
                <w:rFonts w:ascii="Times New Roman" w:hAnsi="Times New Roman" w:cs="Times New Roman"/>
                <w:sz w:val="24"/>
                <w:szCs w:val="24"/>
              </w:rPr>
              <w:t xml:space="preserve">“ apskaičiuotas Ūkio subjektams suteiktų paslaugų kainų pokytis (padidėjimas arba sumažėjimas) (%). „k“ reikšmė skaičiuojama pagal formulę: </w:t>
            </w:r>
          </w:p>
          <w:p w14:paraId="355D701E" w14:textId="77777777" w:rsidR="009108EC" w:rsidRPr="004B1B01" w:rsidRDefault="009108EC" w:rsidP="009108EC">
            <w:pPr>
              <w:jc w:val="both"/>
              <w:rPr>
                <w:rFonts w:ascii="Times New Roman" w:hAnsi="Times New Roman" w:cs="Times New Roman"/>
                <w:sz w:val="24"/>
                <w:szCs w:val="24"/>
              </w:rPr>
            </w:pPr>
            <w:r w:rsidRPr="004B1B01">
              <w:rPr>
                <w:rFonts w:ascii="Times New Roman" w:hAnsi="Times New Roman" w:cs="Times New Roman"/>
                <w:sz w:val="24"/>
                <w:szCs w:val="24"/>
              </w:rPr>
              <w:t xml:space="preserve"> </w:t>
            </w:r>
            <m:oMath>
              <m:r>
                <w:rPr>
                  <w:rFonts w:ascii="Cambria Math" w:hAnsi="Cambria Math" w:cs="Times New Roman"/>
                  <w:sz w:val="24"/>
                  <w:szCs w:val="24"/>
                </w:rPr>
                <m:t>k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pradžia</m:t>
                      </m:r>
                    </m:sub>
                  </m:sSub>
                </m:den>
              </m:f>
              <m:r>
                <w:rPr>
                  <w:rFonts w:ascii="Cambria Math" w:eastAsiaTheme="minorEastAsia" w:hAnsi="Cambria Math" w:cs="Times New Roman"/>
                  <w:sz w:val="24"/>
                  <w:szCs w:val="24"/>
                </w:rPr>
                <m:t>×100-100</m:t>
              </m:r>
            </m:oMath>
            <w:r w:rsidRPr="004B1B01">
              <w:rPr>
                <w:rFonts w:ascii="Times New Roman" w:eastAsiaTheme="minorEastAsia" w:hAnsi="Times New Roman" w:cs="Times New Roman"/>
                <w:sz w:val="24"/>
                <w:szCs w:val="24"/>
              </w:rPr>
              <w:t>, (proc.) kur</w:t>
            </w:r>
          </w:p>
          <w:p w14:paraId="5CA31121" w14:textId="0EF3666E" w:rsidR="00C2183E" w:rsidRPr="004B1B01" w:rsidRDefault="009108EC" w:rsidP="009108EC">
            <w:pPr>
              <w:jc w:val="both"/>
              <w:rPr>
                <w:rFonts w:ascii="Times New Roman" w:hAnsi="Times New Roman" w:cs="Times New Roman"/>
                <w:sz w:val="24"/>
                <w:szCs w:val="24"/>
              </w:rPr>
            </w:pPr>
            <w:r w:rsidRPr="004B1B01">
              <w:rPr>
                <w:rFonts w:ascii="Times New Roman" w:hAnsi="Times New Roman" w:cs="Times New Roman"/>
                <w:sz w:val="24"/>
                <w:szCs w:val="24"/>
              </w:rPr>
              <w:lastRenderedPageBreak/>
              <w:t>Ind</w:t>
            </w:r>
            <w:r w:rsidRPr="004B1B01">
              <w:rPr>
                <w:rFonts w:ascii="Times New Roman" w:hAnsi="Times New Roman" w:cs="Times New Roman"/>
                <w:sz w:val="24"/>
                <w:szCs w:val="24"/>
                <w:vertAlign w:val="subscript"/>
              </w:rPr>
              <w:t>naujausias</w:t>
            </w:r>
            <w:r w:rsidRPr="004B1B01">
              <w:rPr>
                <w:rFonts w:ascii="Times New Roman" w:hAnsi="Times New Roman" w:cs="Times New Roman"/>
                <w:sz w:val="24"/>
                <w:szCs w:val="24"/>
              </w:rPr>
              <w:t xml:space="preserve"> – </w:t>
            </w:r>
            <w:r w:rsidR="00535231" w:rsidRPr="004B1B01">
              <w:rPr>
                <w:rFonts w:ascii="Times New Roman" w:hAnsi="Times New Roman" w:cs="Times New Roman"/>
                <w:sz w:val="24"/>
                <w:szCs w:val="24"/>
              </w:rPr>
              <w:t>kreipimosi dėl kainos perskaičiavimo išsiuntimo kitai šaliai datą naujausias paskelbtas Ūkio subjektams suteiktų paslaugų kainų indeksas „</w:t>
            </w:r>
            <w:r w:rsidR="00645CAC" w:rsidRPr="004B1B01">
              <w:rPr>
                <w:rFonts w:ascii="Times New Roman" w:hAnsi="Times New Roman" w:cs="Times New Roman"/>
                <w:sz w:val="24"/>
                <w:szCs w:val="24"/>
              </w:rPr>
              <w:t>Vartojimo prekės ir paslaugos</w:t>
            </w:r>
            <w:r w:rsidR="00535231" w:rsidRPr="004B1B01">
              <w:rPr>
                <w:rFonts w:ascii="Times New Roman" w:hAnsi="Times New Roman" w:cs="Times New Roman"/>
                <w:sz w:val="24"/>
                <w:szCs w:val="24"/>
              </w:rPr>
              <w:t>“;</w:t>
            </w:r>
          </w:p>
          <w:p w14:paraId="247E590E" w14:textId="2E91A491" w:rsidR="00535231" w:rsidRPr="004B1B01" w:rsidRDefault="009108EC" w:rsidP="00535231">
            <w:pPr>
              <w:jc w:val="both"/>
              <w:rPr>
                <w:rFonts w:ascii="Times New Roman" w:hAnsi="Times New Roman" w:cs="Times New Roman"/>
                <w:sz w:val="24"/>
                <w:szCs w:val="24"/>
              </w:rPr>
            </w:pPr>
            <w:r w:rsidRPr="004B1B01">
              <w:rPr>
                <w:rFonts w:ascii="Times New Roman" w:hAnsi="Times New Roman" w:cs="Times New Roman"/>
                <w:sz w:val="24"/>
                <w:szCs w:val="24"/>
              </w:rPr>
              <w:t>Ind</w:t>
            </w:r>
            <w:r w:rsidRPr="004B1B01">
              <w:rPr>
                <w:rFonts w:ascii="Times New Roman" w:hAnsi="Times New Roman" w:cs="Times New Roman"/>
                <w:sz w:val="24"/>
                <w:szCs w:val="24"/>
                <w:vertAlign w:val="subscript"/>
              </w:rPr>
              <w:t>pradžia</w:t>
            </w:r>
            <w:r w:rsidRPr="004B1B01">
              <w:rPr>
                <w:rFonts w:ascii="Times New Roman" w:hAnsi="Times New Roman" w:cs="Times New Roman"/>
                <w:sz w:val="24"/>
                <w:szCs w:val="24"/>
              </w:rPr>
              <w:t xml:space="preserve"> –</w:t>
            </w:r>
            <w:r w:rsidR="00535231" w:rsidRPr="004B1B01">
              <w:rPr>
                <w:rFonts w:ascii="Times New Roman" w:hAnsi="Times New Roman" w:cs="Times New Roman"/>
                <w:sz w:val="24"/>
                <w:szCs w:val="24"/>
              </w:rPr>
              <w:t xml:space="preserve"> laikotarpio pradžios datos (ketvirčio) Ūkio subjektams suteiktų paslaugų kainų indeksas „</w:t>
            </w:r>
            <w:r w:rsidR="00645CAC" w:rsidRPr="004B1B01">
              <w:rPr>
                <w:rFonts w:ascii="Times New Roman" w:hAnsi="Times New Roman" w:cs="Times New Roman"/>
                <w:sz w:val="24"/>
                <w:szCs w:val="24"/>
              </w:rPr>
              <w:t>Vartojimo prekės ir paslaugos</w:t>
            </w:r>
            <w:r w:rsidR="00535231" w:rsidRPr="004B1B01">
              <w:rPr>
                <w:rFonts w:ascii="Times New Roman" w:hAnsi="Times New Roman" w:cs="Times New Roman"/>
                <w:sz w:val="24"/>
                <w:szCs w:val="24"/>
              </w:rPr>
              <w:t>“. Pirmojo perskaičiavimo atveju laikotarpio pradžia (ketvirtis) yra Paskutinės pirkimo, kurio pagrindu sudaryta ši Pirkimo sutartis, pasiūlymų pateikimo termino dienos ketvirtis. Antrojo ir vėlesnių perskaičiavimų atveju laikotarpio pradžia (ketvirtis) yra paskutinio perskaičiavimo metu naudotos paskelbto atitinkamo indekso reikšmės ketvirtis.</w:t>
            </w:r>
          </w:p>
          <w:p w14:paraId="4C809E9F" w14:textId="77777777" w:rsidR="00535231" w:rsidRPr="004B1B01" w:rsidRDefault="00535231" w:rsidP="009108EC">
            <w:pPr>
              <w:jc w:val="both"/>
              <w:rPr>
                <w:rFonts w:ascii="Times New Roman" w:hAnsi="Times New Roman" w:cs="Times New Roman"/>
                <w:sz w:val="24"/>
                <w:szCs w:val="24"/>
              </w:rPr>
            </w:pPr>
          </w:p>
          <w:p w14:paraId="641B4605" w14:textId="77777777" w:rsidR="008442B4" w:rsidRPr="004B1B01" w:rsidRDefault="009108EC" w:rsidP="008442B4">
            <w:pPr>
              <w:jc w:val="both"/>
              <w:rPr>
                <w:rFonts w:ascii="Times New Roman" w:hAnsi="Times New Roman" w:cs="Times New Roman"/>
                <w:sz w:val="24"/>
                <w:szCs w:val="24"/>
              </w:rPr>
            </w:pPr>
            <w:r w:rsidRPr="004B1B01">
              <w:rPr>
                <w:rFonts w:ascii="Times New Roman" w:hAnsi="Times New Roman" w:cs="Times New Roman"/>
                <w:sz w:val="24"/>
                <w:szCs w:val="24"/>
              </w:rPr>
              <w:t>3.4.</w:t>
            </w:r>
            <w:r w:rsidR="008442B4" w:rsidRPr="004B1B01">
              <w:rPr>
                <w:rFonts w:ascii="Times New Roman" w:hAnsi="Times New Roman" w:cs="Times New Roman"/>
                <w:sz w:val="24"/>
                <w:szCs w:val="24"/>
              </w:rPr>
              <w:t>6.</w:t>
            </w:r>
            <w:r w:rsidRPr="004B1B01">
              <w:rPr>
                <w:rFonts w:ascii="Times New Roman" w:hAnsi="Times New Roman" w:cs="Times New Roman"/>
                <w:sz w:val="24"/>
                <w:szCs w:val="24"/>
              </w:rPr>
              <w:t xml:space="preserve"> Skaičiavimams indeksų reikšmės imamos </w:t>
            </w:r>
            <w:r w:rsidRPr="004B1B01">
              <w:rPr>
                <w:rFonts w:ascii="Times New Roman" w:hAnsi="Times New Roman" w:cs="Times New Roman"/>
                <w:b/>
                <w:bCs/>
                <w:sz w:val="24"/>
                <w:szCs w:val="24"/>
              </w:rPr>
              <w:t>keturių</w:t>
            </w:r>
            <w:r w:rsidRPr="004B1B01">
              <w:rPr>
                <w:rFonts w:ascii="Times New Roman" w:hAnsi="Times New Roman" w:cs="Times New Roman"/>
                <w:sz w:val="24"/>
                <w:szCs w:val="24"/>
              </w:rPr>
              <w:t xml:space="preserve"> skaitmenų po kablelio tikslumu. Apskaičiuotas pokytis (k) tolimesniems skaičiavimams naudojamas suapvalinus iki </w:t>
            </w:r>
            <w:r w:rsidRPr="004B1B01">
              <w:rPr>
                <w:rFonts w:ascii="Times New Roman" w:hAnsi="Times New Roman" w:cs="Times New Roman"/>
                <w:b/>
                <w:bCs/>
                <w:sz w:val="24"/>
                <w:szCs w:val="24"/>
              </w:rPr>
              <w:t>dviejų</w:t>
            </w:r>
            <w:r w:rsidRPr="004B1B01">
              <w:rPr>
                <w:rFonts w:ascii="Times New Roman" w:hAnsi="Times New Roman" w:cs="Times New Roman"/>
                <w:color w:val="00B050"/>
                <w:sz w:val="24"/>
                <w:szCs w:val="24"/>
              </w:rPr>
              <w:t xml:space="preserve"> </w:t>
            </w:r>
            <w:r w:rsidRPr="004B1B01">
              <w:rPr>
                <w:rFonts w:ascii="Times New Roman" w:hAnsi="Times New Roman" w:cs="Times New Roman"/>
                <w:sz w:val="24"/>
                <w:szCs w:val="24"/>
              </w:rPr>
              <w:t>skaitmenų po kablelio.</w:t>
            </w:r>
          </w:p>
          <w:p w14:paraId="055A2615" w14:textId="77777777" w:rsidR="008442B4" w:rsidRPr="004B1B01" w:rsidRDefault="008442B4" w:rsidP="008442B4">
            <w:pPr>
              <w:jc w:val="both"/>
              <w:rPr>
                <w:rFonts w:ascii="Times New Roman" w:hAnsi="Times New Roman" w:cs="Times New Roman"/>
                <w:sz w:val="24"/>
                <w:szCs w:val="24"/>
              </w:rPr>
            </w:pPr>
            <w:r w:rsidRPr="004B1B01">
              <w:rPr>
                <w:rFonts w:ascii="Times New Roman" w:eastAsia="Times New Roman" w:hAnsi="Times New Roman" w:cs="Times New Roman"/>
                <w:color w:val="222222"/>
                <w:sz w:val="24"/>
                <w:szCs w:val="24"/>
              </w:rPr>
              <w:t> 3.4.7. Sutarties kaina arba </w:t>
            </w:r>
            <w:r w:rsidRPr="004B1B01">
              <w:rPr>
                <w:rFonts w:ascii="Times New Roman" w:eastAsia="Times New Roman" w:hAnsi="Times New Roman" w:cs="Times New Roman"/>
                <w:color w:val="000000"/>
                <w:sz w:val="24"/>
                <w:szCs w:val="24"/>
                <w:shd w:val="clear" w:color="auto" w:fill="FFFFFF"/>
              </w:rPr>
              <w:t>įkainiai</w:t>
            </w:r>
            <w:r w:rsidRPr="004B1B01">
              <w:rPr>
                <w:rFonts w:ascii="Times New Roman" w:eastAsia="Times New Roman" w:hAnsi="Times New Roman" w:cs="Times New Roman"/>
                <w:color w:val="FF0000"/>
                <w:sz w:val="24"/>
                <w:szCs w:val="24"/>
                <w:shd w:val="clear" w:color="auto" w:fill="FFFFFF"/>
              </w:rPr>
              <w:t> </w:t>
            </w:r>
            <w:r w:rsidRPr="004B1B01">
              <w:rPr>
                <w:rFonts w:ascii="Times New Roman" w:eastAsia="Times New Roman" w:hAnsi="Times New Roman" w:cs="Times New Roman"/>
                <w:color w:val="000000"/>
                <w:sz w:val="24"/>
                <w:szCs w:val="24"/>
                <w:shd w:val="clear" w:color="auto" w:fill="FFFFFF"/>
              </w:rPr>
              <w:t>peržiūrimi tik tai Sutarties daliai, kuri nėra išpirkta, t. y., paslaugoms, kurios nėra priimtos ir apmokėtos. </w:t>
            </w:r>
            <w:r w:rsidRPr="004B1B01">
              <w:rPr>
                <w:rFonts w:ascii="Times New Roman" w:eastAsia="Times New Roman" w:hAnsi="Times New Roman" w:cs="Times New Roman"/>
                <w:color w:val="222222"/>
                <w:sz w:val="24"/>
                <w:szCs w:val="24"/>
              </w:rPr>
              <w:t>Vėlesnis kainų arba įkainių perskaičiavimas negali apimti laikotarpio, už kurį jau buvo atliktas perskaičiavimas.</w:t>
            </w:r>
          </w:p>
          <w:p w14:paraId="6E739532" w14:textId="77777777" w:rsidR="008442B4" w:rsidRPr="004B1B01" w:rsidRDefault="008442B4" w:rsidP="001246A2">
            <w:pPr>
              <w:jc w:val="both"/>
              <w:rPr>
                <w:rFonts w:ascii="Times New Roman" w:hAnsi="Times New Roman" w:cs="Times New Roman"/>
                <w:sz w:val="24"/>
                <w:szCs w:val="24"/>
              </w:rPr>
            </w:pPr>
            <w:r w:rsidRPr="004B1B01">
              <w:rPr>
                <w:rFonts w:ascii="Times New Roman" w:hAnsi="Times New Roman" w:cs="Times New Roman"/>
                <w:sz w:val="24"/>
                <w:szCs w:val="24"/>
              </w:rPr>
              <w:t xml:space="preserve">3.4.8. </w:t>
            </w:r>
            <w:r w:rsidRPr="004B1B01">
              <w:rPr>
                <w:rFonts w:ascii="Times New Roman" w:eastAsia="Times New Roman" w:hAnsi="Times New Roman" w:cs="Times New Roman"/>
                <w:color w:val="000000"/>
                <w:sz w:val="24"/>
                <w:szCs w:val="24"/>
                <w:shd w:val="clear" w:color="auto" w:fill="FFFFFF"/>
                <w:lang w:eastAsia="lt-LT"/>
              </w:rPr>
              <w:t>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B1B01">
              <w:rPr>
                <w:rFonts w:ascii="Times New Roman" w:eastAsia="Times New Roman" w:hAnsi="Times New Roman" w:cs="Times New Roman"/>
                <w:color w:val="222222"/>
                <w:sz w:val="24"/>
                <w:szCs w:val="24"/>
                <w:bdr w:val="none" w:sz="0" w:space="0" w:color="auto" w:frame="1"/>
                <w:lang w:eastAsia="lt-LT"/>
              </w:rPr>
              <w:t>kitus oficialius šaltinių duomenis</w:t>
            </w:r>
            <w:r w:rsidRPr="004B1B01">
              <w:rPr>
                <w:rFonts w:ascii="Times New Roman" w:eastAsia="Times New Roman" w:hAnsi="Times New Roman" w:cs="Times New Roman"/>
                <w:color w:val="000000"/>
                <w:sz w:val="24"/>
                <w:szCs w:val="24"/>
                <w:shd w:val="clear" w:color="auto" w:fill="FFFFFF"/>
                <w:lang w:eastAsia="lt-LT"/>
              </w:rPr>
              <w:t>, kitą svarbią informaciją. Prašyme Šalis neturi teisės nurodyti kito Indekso ar prašyti perskaičiavimo pagal kitą Indeksą nei nurodytas šioje procedūroje.</w:t>
            </w:r>
          </w:p>
          <w:p w14:paraId="632F8763" w14:textId="77777777" w:rsidR="008442B4" w:rsidRPr="004B1B01" w:rsidRDefault="008442B4" w:rsidP="001246A2">
            <w:pPr>
              <w:shd w:val="clear" w:color="auto" w:fill="FFFFFF"/>
              <w:spacing w:after="0" w:line="240" w:lineRule="auto"/>
              <w:jc w:val="both"/>
              <w:rPr>
                <w:rFonts w:ascii="Times New Roman" w:eastAsia="Times New Roman" w:hAnsi="Times New Roman" w:cs="Times New Roman"/>
                <w:color w:val="222222"/>
                <w:sz w:val="24"/>
                <w:szCs w:val="24"/>
                <w:lang w:eastAsia="lt-LT"/>
              </w:rPr>
            </w:pPr>
            <w:r w:rsidRPr="004B1B01">
              <w:rPr>
                <w:rFonts w:ascii="Times New Roman" w:eastAsia="Times New Roman" w:hAnsi="Times New Roman" w:cs="Times New Roman"/>
                <w:color w:val="000000"/>
                <w:sz w:val="24"/>
                <w:szCs w:val="24"/>
                <w:shd w:val="clear" w:color="auto" w:fill="FFFFFF"/>
                <w:lang w:eastAsia="lt-LT"/>
              </w:rPr>
              <w:t xml:space="preserve">3.4.9. </w:t>
            </w:r>
            <w:r w:rsidRPr="004B1B01">
              <w:rPr>
                <w:rFonts w:ascii="Times New Roman" w:eastAsia="Times New Roman" w:hAnsi="Times New Roman" w:cs="Times New Roman"/>
                <w:color w:val="222222"/>
                <w:sz w:val="24"/>
                <w:szCs w:val="24"/>
                <w:lang w:eastAsia="lt-LT"/>
              </w:rPr>
              <w:t> </w:t>
            </w:r>
            <w:r w:rsidRPr="004B1B01">
              <w:rPr>
                <w:rFonts w:ascii="Times New Roman" w:eastAsia="Times New Roman" w:hAnsi="Times New Roman" w:cs="Times New Roman"/>
                <w:color w:val="000000"/>
                <w:sz w:val="24"/>
                <w:szCs w:val="24"/>
                <w:shd w:val="clear" w:color="auto" w:fill="FFFFFF"/>
                <w:lang w:eastAsia="lt-LT"/>
              </w:rPr>
              <w:t>Susitarimas turi būti sudarytas per 10 darbo dienų nuo Šalies pateikto tinkamo prašymo perskaičiuoti S</w:t>
            </w:r>
            <w:r w:rsidRPr="004B1B01">
              <w:rPr>
                <w:rFonts w:ascii="Times New Roman" w:eastAsia="Times New Roman" w:hAnsi="Times New Roman" w:cs="Times New Roman"/>
                <w:color w:val="222222"/>
                <w:sz w:val="24"/>
                <w:szCs w:val="24"/>
                <w:lang w:eastAsia="lt-LT"/>
              </w:rPr>
              <w:t>utarties </w:t>
            </w:r>
            <w:r w:rsidRPr="004B1B01">
              <w:rPr>
                <w:rFonts w:ascii="Times New Roman" w:eastAsia="Times New Roman" w:hAnsi="Times New Roman" w:cs="Times New Roman"/>
                <w:color w:val="000000"/>
                <w:sz w:val="24"/>
                <w:szCs w:val="24"/>
                <w:shd w:val="clear" w:color="auto" w:fill="FFFFFF"/>
                <w:lang w:eastAsia="lt-LT"/>
              </w:rPr>
              <w:t>kainą / įkainius gavimo dienos.</w:t>
            </w:r>
          </w:p>
          <w:p w14:paraId="3169D448" w14:textId="77777777" w:rsidR="008442B4" w:rsidRPr="004B1B01" w:rsidRDefault="008442B4" w:rsidP="001246A2">
            <w:pPr>
              <w:shd w:val="clear" w:color="auto" w:fill="FFFFFF"/>
              <w:spacing w:after="0" w:line="240" w:lineRule="auto"/>
              <w:jc w:val="both"/>
              <w:rPr>
                <w:rFonts w:ascii="Times New Roman" w:eastAsia="Times New Roman" w:hAnsi="Times New Roman" w:cs="Times New Roman"/>
                <w:color w:val="222222"/>
                <w:sz w:val="24"/>
                <w:szCs w:val="24"/>
                <w:lang w:eastAsia="lt-LT"/>
              </w:rPr>
            </w:pPr>
            <w:r w:rsidRPr="004B1B01">
              <w:rPr>
                <w:rFonts w:ascii="Times New Roman" w:eastAsia="Times New Roman" w:hAnsi="Times New Roman" w:cs="Times New Roman"/>
                <w:color w:val="000000"/>
                <w:sz w:val="24"/>
                <w:szCs w:val="24"/>
                <w:shd w:val="clear" w:color="auto" w:fill="FFFFFF"/>
                <w:lang w:eastAsia="lt-LT"/>
              </w:rPr>
              <w:t>3.4.10. </w:t>
            </w:r>
            <w:r w:rsidRPr="004B1B01">
              <w:rPr>
                <w:rFonts w:ascii="Times New Roman" w:eastAsia="Times New Roman" w:hAnsi="Times New Roman" w:cs="Times New Roman"/>
                <w:color w:val="000000"/>
                <w:sz w:val="24"/>
                <w:szCs w:val="24"/>
                <w:bdr w:val="none" w:sz="0" w:space="0" w:color="auto" w:frame="1"/>
                <w:lang w:eastAsia="lt-LT"/>
              </w:rPr>
              <w:t>Susitarimu Šalys neturi teisės keisti procedūroje nurodytos tvarkos ar kitų Sutarties nuostatų, išskyrus, jei keitimas atliekamas pagal VPĮ nuostatas.</w:t>
            </w:r>
          </w:p>
          <w:p w14:paraId="44019689" w14:textId="77777777" w:rsidR="00E1094D" w:rsidRPr="004B1B01" w:rsidRDefault="008442B4" w:rsidP="001246A2">
            <w:pPr>
              <w:shd w:val="clear" w:color="auto" w:fill="FFFFFF"/>
              <w:spacing w:after="0" w:line="240" w:lineRule="auto"/>
              <w:jc w:val="both"/>
              <w:rPr>
                <w:rFonts w:ascii="Times New Roman" w:eastAsia="Times New Roman" w:hAnsi="Times New Roman" w:cs="Times New Roman"/>
                <w:color w:val="222222"/>
                <w:sz w:val="24"/>
                <w:szCs w:val="24"/>
                <w:lang w:eastAsia="lt-LT"/>
              </w:rPr>
            </w:pPr>
            <w:r w:rsidRPr="004B1B01">
              <w:rPr>
                <w:rFonts w:ascii="Times New Roman" w:eastAsia="Times New Roman" w:hAnsi="Times New Roman" w:cs="Times New Roman"/>
                <w:color w:val="222222"/>
                <w:sz w:val="24"/>
                <w:szCs w:val="24"/>
                <w:lang w:eastAsia="lt-LT"/>
              </w:rPr>
              <w:lastRenderedPageBreak/>
              <w:t xml:space="preserve">3.4.11. </w:t>
            </w:r>
            <w:r w:rsidR="00BE5FF4" w:rsidRPr="004B1B01">
              <w:rPr>
                <w:rFonts w:ascii="Times New Roman" w:eastAsia="Times New Roman" w:hAnsi="Times New Roman" w:cs="Times New Roman"/>
                <w:color w:val="000000" w:themeColor="text1"/>
                <w:sz w:val="24"/>
                <w:szCs w:val="24"/>
              </w:rPr>
              <w:t>Sutarties kaina nebus perskaičiuojama dėl kitų mokesčių pakeitimų.</w:t>
            </w:r>
            <w:r w:rsidR="009108EC" w:rsidRPr="004B1B01">
              <w:rPr>
                <w:rFonts w:ascii="Times New Roman" w:hAnsi="Times New Roman" w:cs="Times New Roman"/>
                <w:sz w:val="24"/>
                <w:szCs w:val="24"/>
              </w:rPr>
              <w:t xml:space="preserve"> </w:t>
            </w:r>
          </w:p>
          <w:p w14:paraId="0BF8F172" w14:textId="77777777" w:rsidR="008442B4" w:rsidRPr="004B1B01" w:rsidRDefault="008442B4" w:rsidP="00E30265">
            <w:pPr>
              <w:jc w:val="both"/>
              <w:rPr>
                <w:rFonts w:ascii="Times New Roman" w:hAnsi="Times New Roman" w:cs="Times New Roman"/>
                <w:sz w:val="24"/>
                <w:szCs w:val="24"/>
              </w:rPr>
            </w:pPr>
          </w:p>
          <w:p w14:paraId="68535690" w14:textId="16D46F43" w:rsidR="008442B4" w:rsidRPr="004B1B01" w:rsidRDefault="008442B4" w:rsidP="00434476">
            <w:pPr>
              <w:jc w:val="both"/>
              <w:rPr>
                <w:rFonts w:ascii="Times New Roman" w:hAnsi="Times New Roman" w:cs="Times New Roman"/>
                <w:sz w:val="24"/>
                <w:szCs w:val="24"/>
                <w:highlight w:val="yellow"/>
              </w:rPr>
            </w:pPr>
          </w:p>
        </w:tc>
        <w:tc>
          <w:tcPr>
            <w:tcW w:w="1843" w:type="dxa"/>
          </w:tcPr>
          <w:p w14:paraId="602CBC56" w14:textId="77777777"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lastRenderedPageBreak/>
              <w:t>6.3., 6.4.</w:t>
            </w:r>
          </w:p>
        </w:tc>
      </w:tr>
      <w:tr w:rsidR="009108EC" w:rsidRPr="004B1B01" w14:paraId="34EE6CE7" w14:textId="77777777" w:rsidTr="7B5B7A1E">
        <w:trPr>
          <w:trHeight w:val="641"/>
        </w:trPr>
        <w:tc>
          <w:tcPr>
            <w:tcW w:w="2552" w:type="dxa"/>
          </w:tcPr>
          <w:p w14:paraId="1382DAE2" w14:textId="77777777" w:rsidR="009108EC" w:rsidRPr="004B1B01" w:rsidRDefault="009108EC" w:rsidP="009108EC">
            <w:pPr>
              <w:pStyle w:val="Sraopastraipa"/>
              <w:spacing w:line="276" w:lineRule="auto"/>
              <w:ind w:left="0"/>
              <w:jc w:val="both"/>
              <w:rPr>
                <w:rFonts w:eastAsia="Calibri"/>
                <w:b/>
                <w:bCs/>
                <w:i/>
                <w:iCs/>
              </w:rPr>
            </w:pPr>
            <w:r w:rsidRPr="004B1B01">
              <w:rPr>
                <w:rFonts w:eastAsia="Arial Unicode MS"/>
                <w:b/>
                <w:bCs/>
                <w:color w:val="000000"/>
                <w:bdr w:val="nil"/>
              </w:rPr>
              <w:lastRenderedPageBreak/>
              <w:t>3.5. Atsiskaitymo su Tiekėju terminas</w:t>
            </w:r>
          </w:p>
        </w:tc>
        <w:tc>
          <w:tcPr>
            <w:tcW w:w="5103" w:type="dxa"/>
            <w:gridSpan w:val="2"/>
          </w:tcPr>
          <w:p w14:paraId="1E13BC29" w14:textId="2525E8B6" w:rsidR="009108EC" w:rsidRPr="004B1B01" w:rsidRDefault="00842C2A" w:rsidP="009108EC">
            <w:pPr>
              <w:spacing w:line="276" w:lineRule="auto"/>
              <w:rPr>
                <w:rFonts w:ascii="Times New Roman" w:hAnsi="Times New Roman" w:cs="Times New Roman"/>
                <w:sz w:val="24"/>
                <w:szCs w:val="24"/>
              </w:rPr>
            </w:pPr>
            <w:r w:rsidRPr="004B1B01">
              <w:rPr>
                <w:rFonts w:ascii="Times New Roman" w:eastAsia="Arial Unicode MS" w:hAnsi="Times New Roman" w:cs="Times New Roman"/>
                <w:sz w:val="24"/>
                <w:szCs w:val="24"/>
                <w:bdr w:val="nil"/>
                <w:lang w:eastAsia="lt-LT"/>
              </w:rPr>
              <w:t>Ne vėliau kaip per 60</w:t>
            </w:r>
            <w:r w:rsidR="009108EC" w:rsidRPr="004B1B01">
              <w:rPr>
                <w:rFonts w:ascii="Times New Roman" w:eastAsia="Arial Unicode MS" w:hAnsi="Times New Roman" w:cs="Times New Roman"/>
                <w:sz w:val="24"/>
                <w:szCs w:val="24"/>
                <w:bdr w:val="nil"/>
                <w:lang w:eastAsia="lt-LT"/>
              </w:rPr>
              <w:t xml:space="preserve"> kalendorinių dienų.</w:t>
            </w:r>
          </w:p>
        </w:tc>
        <w:tc>
          <w:tcPr>
            <w:tcW w:w="1843" w:type="dxa"/>
          </w:tcPr>
          <w:p w14:paraId="7626433D" w14:textId="77777777"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t>6.6.</w:t>
            </w:r>
          </w:p>
        </w:tc>
      </w:tr>
      <w:tr w:rsidR="00592E72" w:rsidRPr="004B1B01" w14:paraId="2C2040B6" w14:textId="77777777" w:rsidTr="7B5B7A1E">
        <w:tc>
          <w:tcPr>
            <w:tcW w:w="2552" w:type="dxa"/>
          </w:tcPr>
          <w:p w14:paraId="39D4A991" w14:textId="77777777" w:rsidR="00592E72" w:rsidRPr="004B1B01" w:rsidRDefault="00592E72" w:rsidP="00592E72">
            <w:pPr>
              <w:spacing w:line="276" w:lineRule="auto"/>
              <w:rPr>
                <w:rFonts w:ascii="Times New Roman" w:eastAsia="Arial Unicode MS" w:hAnsi="Times New Roman" w:cs="Times New Roman"/>
                <w:b/>
                <w:bCs/>
                <w:color w:val="000000"/>
                <w:sz w:val="24"/>
                <w:szCs w:val="24"/>
                <w:bdr w:val="nil"/>
              </w:rPr>
            </w:pPr>
            <w:r w:rsidRPr="004B1B01">
              <w:rPr>
                <w:rFonts w:ascii="Times New Roman" w:eastAsia="Arial Unicode MS" w:hAnsi="Times New Roman" w:cs="Times New Roman"/>
                <w:b/>
                <w:bCs/>
                <w:color w:val="000000"/>
                <w:sz w:val="24"/>
                <w:szCs w:val="24"/>
                <w:bdr w:val="nil"/>
                <w:lang w:eastAsia="lt-LT"/>
              </w:rPr>
              <w:t xml:space="preserve">3.6. </w:t>
            </w:r>
            <w:r w:rsidRPr="004B1B01">
              <w:rPr>
                <w:rFonts w:ascii="Times New Roman" w:eastAsia="Arial Unicode MS" w:hAnsi="Times New Roman" w:cs="Times New Roman"/>
                <w:b/>
                <w:bCs/>
                <w:color w:val="000000" w:themeColor="text1"/>
                <w:sz w:val="24"/>
                <w:szCs w:val="24"/>
              </w:rPr>
              <w:t>Atsiskaitymas su  Tiekėju (etapais/periodiškai)</w:t>
            </w:r>
          </w:p>
        </w:tc>
        <w:tc>
          <w:tcPr>
            <w:tcW w:w="5103" w:type="dxa"/>
            <w:gridSpan w:val="2"/>
          </w:tcPr>
          <w:p w14:paraId="2E79FCBD" w14:textId="0B38210B" w:rsidR="00592E72" w:rsidRPr="004B1B01" w:rsidRDefault="00842C2A" w:rsidP="00592E72">
            <w:pPr>
              <w:spacing w:after="0" w:line="276" w:lineRule="auto"/>
              <w:jc w:val="both"/>
              <w:rPr>
                <w:rFonts w:ascii="Times New Roman" w:eastAsia="Calibri" w:hAnsi="Times New Roman" w:cs="Times New Roman"/>
                <w:sz w:val="24"/>
                <w:szCs w:val="24"/>
              </w:rPr>
            </w:pPr>
            <w:r w:rsidRPr="004B1B01">
              <w:rPr>
                <w:rFonts w:ascii="Times New Roman" w:eastAsia="Arial Unicode MS" w:hAnsi="Times New Roman" w:cs="Times New Roman"/>
                <w:sz w:val="24"/>
                <w:szCs w:val="24"/>
                <w:bdr w:val="nil"/>
                <w:lang w:eastAsia="lt-LT"/>
              </w:rPr>
              <w:t>Ne vėliau kaip per 60</w:t>
            </w:r>
            <w:r w:rsidR="00592E72" w:rsidRPr="004B1B01">
              <w:rPr>
                <w:rFonts w:ascii="Times New Roman" w:eastAsia="Arial Unicode MS" w:hAnsi="Times New Roman" w:cs="Times New Roman"/>
                <w:sz w:val="24"/>
                <w:szCs w:val="24"/>
                <w:bdr w:val="nil"/>
                <w:lang w:eastAsia="lt-LT"/>
              </w:rPr>
              <w:t xml:space="preserve"> kalendorinių dienų </w:t>
            </w:r>
            <w:r w:rsidR="00592E72" w:rsidRPr="004B1B01">
              <w:rPr>
                <w:rFonts w:ascii="Times New Roman" w:eastAsia="Times New Roman" w:hAnsi="Times New Roman" w:cs="Times New Roman"/>
                <w:sz w:val="24"/>
                <w:szCs w:val="24"/>
              </w:rPr>
              <w:t xml:space="preserve">nuo sąskaitos faktūros </w:t>
            </w:r>
            <w:r w:rsidR="00592E72" w:rsidRPr="004B1B01">
              <w:rPr>
                <w:rFonts w:ascii="Times New Roman" w:eastAsia="Calibri" w:hAnsi="Times New Roman" w:cs="Times New Roman"/>
                <w:spacing w:val="-1"/>
                <w:sz w:val="24"/>
                <w:szCs w:val="24"/>
              </w:rPr>
              <w:t>priėmimo dienos</w:t>
            </w:r>
            <w:r w:rsidR="00592E72" w:rsidRPr="004B1B01">
              <w:rPr>
                <w:rFonts w:ascii="Times New Roman" w:eastAsia="Times New Roman" w:hAnsi="Times New Roman" w:cs="Times New Roman"/>
                <w:sz w:val="24"/>
                <w:szCs w:val="24"/>
              </w:rPr>
              <w:t xml:space="preserve">, kurią Tiekėjas Užsakovui pateikia ne vėliau, kaip per </w:t>
            </w:r>
            <w:r w:rsidR="00592E72" w:rsidRPr="004B1B01">
              <w:rPr>
                <w:rFonts w:ascii="Times New Roman" w:eastAsia="Arial Unicode MS" w:hAnsi="Times New Roman" w:cs="Times New Roman"/>
                <w:sz w:val="24"/>
                <w:szCs w:val="24"/>
                <w:bdr w:val="nil"/>
                <w:lang w:eastAsia="lt-LT"/>
              </w:rPr>
              <w:t>5 d.</w:t>
            </w:r>
            <w:r w:rsidR="005F6D8D" w:rsidRPr="004B1B01">
              <w:rPr>
                <w:rFonts w:ascii="Times New Roman" w:eastAsia="Arial Unicode MS" w:hAnsi="Times New Roman" w:cs="Times New Roman"/>
                <w:sz w:val="24"/>
                <w:szCs w:val="24"/>
                <w:bdr w:val="nil"/>
                <w:lang w:eastAsia="lt-LT"/>
              </w:rPr>
              <w:t xml:space="preserve"> </w:t>
            </w:r>
            <w:r w:rsidR="00592E72" w:rsidRPr="004B1B01">
              <w:rPr>
                <w:rFonts w:ascii="Times New Roman" w:eastAsia="Arial Unicode MS" w:hAnsi="Times New Roman" w:cs="Times New Roman"/>
                <w:sz w:val="24"/>
                <w:szCs w:val="24"/>
                <w:bdr w:val="nil"/>
                <w:lang w:eastAsia="lt-LT"/>
              </w:rPr>
              <w:t xml:space="preserve">d. </w:t>
            </w:r>
            <w:r w:rsidR="00592E72" w:rsidRPr="004B1B01">
              <w:rPr>
                <w:rFonts w:ascii="Times New Roman" w:eastAsia="Times New Roman" w:hAnsi="Times New Roman" w:cs="Times New Roman"/>
                <w:sz w:val="24"/>
                <w:szCs w:val="24"/>
              </w:rPr>
              <w:t xml:space="preserve">nuo atitinkamo Paslaugų perdavimo–priėmimo akto pasirašymo dienos, etapais: </w:t>
            </w:r>
          </w:p>
          <w:p w14:paraId="6F1BB3E5" w14:textId="4172F16F" w:rsidR="004B50EF" w:rsidRPr="004B1B01" w:rsidRDefault="00A167A0" w:rsidP="004B50EF">
            <w:pPr>
              <w:pStyle w:val="pf0"/>
              <w:numPr>
                <w:ilvl w:val="0"/>
                <w:numId w:val="22"/>
              </w:numPr>
              <w:spacing w:before="0" w:beforeAutospacing="0" w:after="0" w:afterAutospacing="0"/>
              <w:jc w:val="both"/>
            </w:pPr>
            <w:r w:rsidRPr="004B1B01">
              <w:rPr>
                <w:lang w:eastAsia="lt-LT"/>
              </w:rPr>
              <w:t xml:space="preserve">Techninės specifikacijos </w:t>
            </w:r>
            <w:r w:rsidR="00F13131" w:rsidRPr="004B1B01">
              <w:rPr>
                <w:lang w:eastAsia="lt-LT"/>
              </w:rPr>
              <w:t>7</w:t>
            </w:r>
            <w:r w:rsidR="00434476" w:rsidRPr="004B1B01">
              <w:rPr>
                <w:lang w:eastAsia="lt-LT"/>
              </w:rPr>
              <w:t xml:space="preserve">.1 – </w:t>
            </w:r>
            <w:r w:rsidR="00F13131" w:rsidRPr="004B1B01">
              <w:rPr>
                <w:lang w:eastAsia="lt-LT"/>
              </w:rPr>
              <w:t>7</w:t>
            </w:r>
            <w:r w:rsidR="00434476" w:rsidRPr="004B1B01">
              <w:rPr>
                <w:lang w:eastAsia="lt-LT"/>
              </w:rPr>
              <w:t xml:space="preserve">.2 papunkčiuose </w:t>
            </w:r>
            <w:r w:rsidR="00800FE6">
              <w:rPr>
                <w:lang w:eastAsia="lt-LT"/>
              </w:rPr>
              <w:t>nurodytos</w:t>
            </w:r>
            <w:r w:rsidRPr="004B1B01">
              <w:rPr>
                <w:lang w:eastAsia="lt-LT"/>
              </w:rPr>
              <w:t xml:space="preserve"> paslaugos </w:t>
            </w:r>
            <w:r w:rsidRPr="004B1B01">
              <w:rPr>
                <w:rStyle w:val="ui-provider"/>
              </w:rPr>
              <w:t xml:space="preserve"> vykdomos Užsakovo pateikus šių paslaugų užsakymą, </w:t>
            </w:r>
            <w:r w:rsidRPr="004B1B01">
              <w:rPr>
                <w:lang w:eastAsia="lt-LT"/>
              </w:rPr>
              <w:t xml:space="preserve">apmokant </w:t>
            </w:r>
            <w:r w:rsidRPr="004B1B01">
              <w:rPr>
                <w:rStyle w:val="cf01"/>
                <w:rFonts w:ascii="Times New Roman" w:hAnsi="Times New Roman" w:cs="Times New Roman"/>
                <w:sz w:val="24"/>
                <w:szCs w:val="24"/>
              </w:rPr>
              <w:t xml:space="preserve">Tiekėjo pasiūlyme nurodytą fiksuotą kainą, po visų </w:t>
            </w:r>
            <w:r w:rsidRPr="004B1B01">
              <w:rPr>
                <w:lang w:eastAsia="lt-LT"/>
              </w:rPr>
              <w:t xml:space="preserve">Techninės specifikacijos </w:t>
            </w:r>
            <w:r w:rsidR="00F13131" w:rsidRPr="004B1B01">
              <w:rPr>
                <w:lang w:eastAsia="lt-LT"/>
              </w:rPr>
              <w:t>7</w:t>
            </w:r>
            <w:r w:rsidR="00434476" w:rsidRPr="004B1B01">
              <w:rPr>
                <w:lang w:eastAsia="lt-LT"/>
              </w:rPr>
              <w:t xml:space="preserve">.1. – </w:t>
            </w:r>
            <w:r w:rsidR="00F13131" w:rsidRPr="004B1B01">
              <w:rPr>
                <w:lang w:eastAsia="lt-LT"/>
              </w:rPr>
              <w:t>7</w:t>
            </w:r>
            <w:r w:rsidR="00434476" w:rsidRPr="004B1B01">
              <w:rPr>
                <w:lang w:eastAsia="lt-LT"/>
              </w:rPr>
              <w:t xml:space="preserve">.2. papunkčiuose. </w:t>
            </w:r>
            <w:r w:rsidRPr="004B1B01">
              <w:rPr>
                <w:lang w:eastAsia="lt-LT"/>
              </w:rPr>
              <w:t>išvardintų paslaugų suteikimo</w:t>
            </w:r>
            <w:r w:rsidRPr="004B1B01">
              <w:rPr>
                <w:rStyle w:val="cf01"/>
                <w:rFonts w:ascii="Times New Roman" w:hAnsi="Times New Roman" w:cs="Times New Roman"/>
                <w:sz w:val="24"/>
                <w:szCs w:val="24"/>
              </w:rPr>
              <w:t>, vadovaujantis suderintais priėmimo perdavimo aktais</w:t>
            </w:r>
          </w:p>
          <w:p w14:paraId="14D14C55" w14:textId="360EF5C3" w:rsidR="004B50EF" w:rsidRPr="004B1B01" w:rsidRDefault="00E96F29" w:rsidP="00441D24">
            <w:pPr>
              <w:pStyle w:val="pf0"/>
              <w:numPr>
                <w:ilvl w:val="0"/>
                <w:numId w:val="22"/>
              </w:numPr>
              <w:spacing w:before="0" w:beforeAutospacing="0" w:after="0" w:afterAutospacing="0"/>
              <w:jc w:val="both"/>
            </w:pPr>
            <w:r w:rsidRPr="004B1B01">
              <w:rPr>
                <w:lang w:eastAsia="lt-LT"/>
              </w:rPr>
              <w:t>Maksimalus</w:t>
            </w:r>
            <w:r w:rsidR="00441D24" w:rsidRPr="004B1B01">
              <w:rPr>
                <w:lang w:eastAsia="lt-LT"/>
              </w:rPr>
              <w:t xml:space="preserve"> </w:t>
            </w:r>
            <w:r w:rsidR="004B7A16" w:rsidRPr="004B1B01">
              <w:rPr>
                <w:lang w:eastAsia="lt-LT"/>
              </w:rPr>
              <w:t xml:space="preserve">625 </w:t>
            </w:r>
            <w:r w:rsidR="00592E72" w:rsidRPr="004B1B01">
              <w:rPr>
                <w:lang w:eastAsia="lt-LT"/>
              </w:rPr>
              <w:t xml:space="preserve">val. </w:t>
            </w:r>
            <w:r w:rsidRPr="004B1B01">
              <w:rPr>
                <w:lang w:eastAsia="lt-LT"/>
              </w:rPr>
              <w:t xml:space="preserve">kiekis </w:t>
            </w:r>
            <w:r w:rsidR="003F04E1" w:rsidRPr="004B1B01">
              <w:rPr>
                <w:lang w:eastAsia="lt-LT"/>
              </w:rPr>
              <w:t>numatytas už</w:t>
            </w:r>
            <w:r w:rsidR="00441D24" w:rsidRPr="004B1B01">
              <w:rPr>
                <w:lang w:eastAsia="lt-LT"/>
              </w:rPr>
              <w:t xml:space="preserve">sakomoms paslaugoms, įvardintoms Techninės specifikacijos </w:t>
            </w:r>
            <w:r w:rsidR="00F13131" w:rsidRPr="004B1B01">
              <w:rPr>
                <w:lang w:eastAsia="lt-LT"/>
              </w:rPr>
              <w:t>7</w:t>
            </w:r>
            <w:r w:rsidR="00434476" w:rsidRPr="004B1B01">
              <w:rPr>
                <w:lang w:eastAsia="lt-LT"/>
              </w:rPr>
              <w:t xml:space="preserve">.3. – </w:t>
            </w:r>
            <w:r w:rsidR="00F13131" w:rsidRPr="004B1B01">
              <w:rPr>
                <w:lang w:eastAsia="lt-LT"/>
              </w:rPr>
              <w:t>7</w:t>
            </w:r>
            <w:r w:rsidR="00434476" w:rsidRPr="004B1B01">
              <w:rPr>
                <w:lang w:eastAsia="lt-LT"/>
              </w:rPr>
              <w:t xml:space="preserve">.7. papunkčiuose. </w:t>
            </w:r>
            <w:r w:rsidR="00441D24" w:rsidRPr="004B1B01">
              <w:rPr>
                <w:lang w:eastAsia="lt-LT"/>
              </w:rPr>
              <w:t xml:space="preserve">Šios paslaugos </w:t>
            </w:r>
            <w:r w:rsidR="00FB1D44" w:rsidRPr="004B1B01">
              <w:rPr>
                <w:rStyle w:val="ui-provider"/>
              </w:rPr>
              <w:t xml:space="preserve"> vykdomos pagal Užsakovo pateiktus užsakymus, </w:t>
            </w:r>
            <w:r w:rsidR="00592E72" w:rsidRPr="004B1B01">
              <w:rPr>
                <w:lang w:eastAsia="lt-LT"/>
              </w:rPr>
              <w:t xml:space="preserve">apmokant </w:t>
            </w:r>
            <w:r w:rsidR="00FB1D44" w:rsidRPr="004B1B01">
              <w:rPr>
                <w:rStyle w:val="cf01"/>
                <w:rFonts w:ascii="Times New Roman" w:hAnsi="Times New Roman" w:cs="Times New Roman"/>
                <w:sz w:val="24"/>
                <w:szCs w:val="24"/>
              </w:rPr>
              <w:t>Tiekėjo pasiūlyme nurodytais įkainiais, po užsakymų įvykdymo, vadovaujantis suderintais priėmimo perdavimo aktais</w:t>
            </w:r>
            <w:r w:rsidR="00FB1D44" w:rsidRPr="004B1B01">
              <w:rPr>
                <w:rStyle w:val="cf01"/>
              </w:rPr>
              <w:t xml:space="preserve">. </w:t>
            </w:r>
            <w:r w:rsidR="00FB1D44" w:rsidRPr="004B1B01">
              <w:rPr>
                <w:rStyle w:val="cf01"/>
                <w:rFonts w:ascii="Times New Roman" w:hAnsi="Times New Roman" w:cs="Times New Roman"/>
                <w:sz w:val="24"/>
                <w:szCs w:val="24"/>
              </w:rPr>
              <w:t>Užsakovas neįsipareigoja įsigyti viso šiame punkte nurodyto paslaugų kiekio.</w:t>
            </w:r>
          </w:p>
          <w:p w14:paraId="3C6A2156" w14:textId="77777777" w:rsidR="00592E72" w:rsidRPr="004B1B01" w:rsidRDefault="00592E72" w:rsidP="004C3A29">
            <w:pPr>
              <w:pStyle w:val="pf0"/>
              <w:spacing w:before="0" w:beforeAutospacing="0" w:after="0" w:afterAutospacing="0"/>
              <w:ind w:left="425"/>
              <w:jc w:val="both"/>
              <w:rPr>
                <w:rFonts w:eastAsia="Calibri"/>
                <w:color w:val="FF0000"/>
              </w:rPr>
            </w:pPr>
          </w:p>
        </w:tc>
        <w:tc>
          <w:tcPr>
            <w:tcW w:w="1843" w:type="dxa"/>
          </w:tcPr>
          <w:p w14:paraId="4E8DAC85" w14:textId="77777777" w:rsidR="00592E72" w:rsidRPr="004B1B01" w:rsidRDefault="00592E72" w:rsidP="00592E72">
            <w:pPr>
              <w:spacing w:line="276" w:lineRule="auto"/>
              <w:rPr>
                <w:rFonts w:ascii="Times New Roman" w:hAnsi="Times New Roman" w:cs="Times New Roman"/>
                <w:sz w:val="24"/>
                <w:szCs w:val="24"/>
              </w:rPr>
            </w:pPr>
            <w:r w:rsidRPr="004B1B01">
              <w:rPr>
                <w:rFonts w:ascii="Times New Roman" w:hAnsi="Times New Roman" w:cs="Times New Roman"/>
                <w:sz w:val="24"/>
                <w:szCs w:val="24"/>
              </w:rPr>
              <w:t>6.7.</w:t>
            </w:r>
          </w:p>
        </w:tc>
      </w:tr>
      <w:tr w:rsidR="00036F67" w:rsidRPr="004B1B01" w14:paraId="4A343840" w14:textId="77777777" w:rsidTr="7B5B7A1E">
        <w:tc>
          <w:tcPr>
            <w:tcW w:w="2552" w:type="dxa"/>
            <w:tcBorders>
              <w:bottom w:val="single" w:sz="4" w:space="0" w:color="auto"/>
            </w:tcBorders>
          </w:tcPr>
          <w:p w14:paraId="6C5F4A26" w14:textId="77777777" w:rsidR="00036F67" w:rsidRPr="004B1B01" w:rsidRDefault="00036F67" w:rsidP="00036F67">
            <w:pPr>
              <w:spacing w:line="276" w:lineRule="auto"/>
              <w:rPr>
                <w:rFonts w:ascii="Times New Roman" w:eastAsia="Arial Unicode MS" w:hAnsi="Times New Roman" w:cs="Times New Roman"/>
                <w:b/>
                <w:color w:val="000000"/>
                <w:sz w:val="24"/>
                <w:szCs w:val="24"/>
                <w:bdr w:val="nil"/>
                <w:lang w:eastAsia="lt-LT"/>
              </w:rPr>
            </w:pPr>
            <w:r w:rsidRPr="004B1B01">
              <w:rPr>
                <w:rFonts w:ascii="Times New Roman" w:eastAsia="Arial Unicode MS" w:hAnsi="Times New Roman" w:cs="Times New Roman"/>
                <w:b/>
                <w:color w:val="000000"/>
                <w:sz w:val="24"/>
                <w:szCs w:val="24"/>
                <w:bdr w:val="nil"/>
                <w:lang w:eastAsia="lt-LT"/>
              </w:rPr>
              <w:t xml:space="preserve">3.7. Avansas </w:t>
            </w:r>
          </w:p>
        </w:tc>
        <w:tc>
          <w:tcPr>
            <w:tcW w:w="5103" w:type="dxa"/>
            <w:gridSpan w:val="2"/>
            <w:tcBorders>
              <w:bottom w:val="single" w:sz="4" w:space="0" w:color="auto"/>
            </w:tcBorders>
          </w:tcPr>
          <w:p w14:paraId="1EAC9150" w14:textId="74F1E585" w:rsidR="00036F67" w:rsidRPr="004B1B01" w:rsidRDefault="004637BE" w:rsidP="00441D24">
            <w:pPr>
              <w:spacing w:after="0" w:line="276" w:lineRule="auto"/>
              <w:jc w:val="both"/>
              <w:rPr>
                <w:rFonts w:ascii="Times New Roman" w:hAnsi="Times New Roman" w:cs="Times New Roman"/>
                <w:sz w:val="24"/>
                <w:szCs w:val="24"/>
              </w:rPr>
            </w:pPr>
            <w:r w:rsidRPr="004B1B01">
              <w:rPr>
                <w:rFonts w:ascii="Times New Roman" w:eastAsia="Calibri" w:hAnsi="Times New Roman" w:cs="Times New Roman"/>
                <w:sz w:val="24"/>
                <w:szCs w:val="24"/>
              </w:rPr>
              <w:t>Netaikoma</w:t>
            </w:r>
            <w:r w:rsidR="00036F67" w:rsidRPr="004B1B01">
              <w:rPr>
                <w:rFonts w:ascii="Times New Roman" w:eastAsia="Times New Roman" w:hAnsi="Times New Roman" w:cs="Times New Roman"/>
                <w:i/>
                <w:iCs/>
                <w:sz w:val="24"/>
                <w:szCs w:val="24"/>
                <w:lang w:eastAsia="lt-LT"/>
              </w:rPr>
              <w:t xml:space="preserve"> </w:t>
            </w:r>
          </w:p>
        </w:tc>
        <w:tc>
          <w:tcPr>
            <w:tcW w:w="1843" w:type="dxa"/>
            <w:tcBorders>
              <w:bottom w:val="single" w:sz="4" w:space="0" w:color="auto"/>
            </w:tcBorders>
          </w:tcPr>
          <w:p w14:paraId="5D4F6721" w14:textId="77777777" w:rsidR="00036F67" w:rsidRPr="004B1B01" w:rsidRDefault="00036F67" w:rsidP="00036F67">
            <w:pPr>
              <w:spacing w:line="276" w:lineRule="auto"/>
              <w:rPr>
                <w:rFonts w:ascii="Times New Roman" w:hAnsi="Times New Roman" w:cs="Times New Roman"/>
                <w:sz w:val="24"/>
                <w:szCs w:val="24"/>
              </w:rPr>
            </w:pPr>
            <w:r w:rsidRPr="004B1B01">
              <w:rPr>
                <w:rFonts w:ascii="Times New Roman" w:hAnsi="Times New Roman" w:cs="Times New Roman"/>
                <w:sz w:val="24"/>
                <w:szCs w:val="24"/>
              </w:rPr>
              <w:t>6.10.-6.12.</w:t>
            </w:r>
          </w:p>
        </w:tc>
      </w:tr>
      <w:tr w:rsidR="00C11BF2" w:rsidRPr="004B1B01" w14:paraId="597459C9" w14:textId="77777777" w:rsidTr="7B5B7A1E">
        <w:tc>
          <w:tcPr>
            <w:tcW w:w="2552" w:type="dxa"/>
            <w:tcBorders>
              <w:right w:val="nil"/>
            </w:tcBorders>
          </w:tcPr>
          <w:p w14:paraId="505ED23B" w14:textId="77777777" w:rsidR="00C11BF2" w:rsidRPr="004B1B01" w:rsidRDefault="003F04E1" w:rsidP="003F04E1">
            <w:pPr>
              <w:spacing w:line="276" w:lineRule="auto"/>
              <w:rPr>
                <w:rFonts w:ascii="Times New Roman" w:eastAsia="Arial Unicode MS" w:hAnsi="Times New Roman" w:cs="Times New Roman"/>
                <w:b/>
                <w:color w:val="000000"/>
                <w:sz w:val="24"/>
                <w:szCs w:val="24"/>
                <w:bdr w:val="nil"/>
                <w:lang w:eastAsia="lt-LT"/>
              </w:rPr>
            </w:pPr>
            <w:r w:rsidRPr="004B1B01">
              <w:rPr>
                <w:rFonts w:ascii="Times New Roman" w:eastAsia="Calibri" w:hAnsi="Times New Roman" w:cs="Times New Roman"/>
                <w:b/>
                <w:sz w:val="24"/>
                <w:szCs w:val="24"/>
              </w:rPr>
              <w:t>4.PASLAUGŲ KOKYBĖ</w:t>
            </w:r>
          </w:p>
        </w:tc>
        <w:tc>
          <w:tcPr>
            <w:tcW w:w="5103" w:type="dxa"/>
            <w:gridSpan w:val="2"/>
            <w:tcBorders>
              <w:left w:val="nil"/>
              <w:right w:val="nil"/>
            </w:tcBorders>
          </w:tcPr>
          <w:p w14:paraId="60B3F93F" w14:textId="77777777" w:rsidR="00C11BF2" w:rsidRPr="004B1B01" w:rsidRDefault="00C11BF2" w:rsidP="00C11BF2">
            <w:pPr>
              <w:spacing w:after="0" w:line="276" w:lineRule="auto"/>
              <w:rPr>
                <w:rFonts w:ascii="Times New Roman" w:eastAsia="Calibri" w:hAnsi="Times New Roman" w:cs="Times New Roman"/>
                <w:b/>
                <w:sz w:val="24"/>
                <w:szCs w:val="24"/>
              </w:rPr>
            </w:pPr>
          </w:p>
        </w:tc>
        <w:tc>
          <w:tcPr>
            <w:tcW w:w="1843" w:type="dxa"/>
            <w:tcBorders>
              <w:left w:val="nil"/>
            </w:tcBorders>
          </w:tcPr>
          <w:p w14:paraId="736DE197" w14:textId="77777777" w:rsidR="00C11BF2" w:rsidRPr="004B1B01" w:rsidRDefault="00C11BF2" w:rsidP="00036F67">
            <w:pPr>
              <w:spacing w:line="276" w:lineRule="auto"/>
              <w:rPr>
                <w:rFonts w:ascii="Times New Roman" w:hAnsi="Times New Roman" w:cs="Times New Roman"/>
                <w:sz w:val="24"/>
                <w:szCs w:val="24"/>
              </w:rPr>
            </w:pPr>
          </w:p>
        </w:tc>
      </w:tr>
      <w:tr w:rsidR="00C11BF2" w:rsidRPr="004B1B01" w14:paraId="3855CE51" w14:textId="77777777" w:rsidTr="7B5B7A1E">
        <w:tc>
          <w:tcPr>
            <w:tcW w:w="2552" w:type="dxa"/>
          </w:tcPr>
          <w:p w14:paraId="5FA55EA4" w14:textId="77777777" w:rsidR="00C11BF2" w:rsidRPr="004B1B01" w:rsidRDefault="00C11BF2" w:rsidP="00036F67">
            <w:pPr>
              <w:spacing w:line="276" w:lineRule="auto"/>
              <w:rPr>
                <w:rFonts w:ascii="Times New Roman" w:eastAsia="Arial Unicode MS" w:hAnsi="Times New Roman" w:cs="Times New Roman"/>
                <w:b/>
                <w:color w:val="000000"/>
                <w:sz w:val="24"/>
                <w:szCs w:val="24"/>
                <w:highlight w:val="yellow"/>
                <w:bdr w:val="nil"/>
                <w:lang w:eastAsia="lt-LT"/>
              </w:rPr>
            </w:pPr>
            <w:r w:rsidRPr="004B1B01">
              <w:rPr>
                <w:rFonts w:ascii="Times New Roman" w:eastAsia="Arial Unicode MS" w:hAnsi="Times New Roman" w:cs="Times New Roman"/>
                <w:b/>
                <w:color w:val="000000"/>
                <w:sz w:val="24"/>
                <w:szCs w:val="24"/>
                <w:bdr w:val="nil"/>
                <w:lang w:eastAsia="lt-LT"/>
              </w:rPr>
              <w:t>4.1. Garantinis terminas</w:t>
            </w:r>
          </w:p>
        </w:tc>
        <w:tc>
          <w:tcPr>
            <w:tcW w:w="5103" w:type="dxa"/>
            <w:gridSpan w:val="2"/>
          </w:tcPr>
          <w:p w14:paraId="662CA59F" w14:textId="50155002" w:rsidR="00C11BF2" w:rsidRPr="004B1B01" w:rsidRDefault="003F6074" w:rsidP="00C11BF2">
            <w:pPr>
              <w:spacing w:after="0" w:line="276" w:lineRule="auto"/>
              <w:jc w:val="both"/>
              <w:rPr>
                <w:rFonts w:ascii="Times New Roman" w:eastAsia="Calibri" w:hAnsi="Times New Roman" w:cs="Times New Roman"/>
                <w:sz w:val="24"/>
                <w:szCs w:val="24"/>
              </w:rPr>
            </w:pPr>
            <w:r w:rsidRPr="004B1B01">
              <w:rPr>
                <w:rFonts w:ascii="Times New Roman" w:eastAsia="Calibri" w:hAnsi="Times New Roman" w:cs="Times New Roman"/>
                <w:sz w:val="24"/>
                <w:szCs w:val="24"/>
              </w:rPr>
              <w:t>Netaikoma</w:t>
            </w:r>
          </w:p>
        </w:tc>
        <w:tc>
          <w:tcPr>
            <w:tcW w:w="1843" w:type="dxa"/>
          </w:tcPr>
          <w:p w14:paraId="59DAC21E" w14:textId="77777777" w:rsidR="00C11BF2" w:rsidRPr="004B1B01" w:rsidRDefault="00CA746E" w:rsidP="00036F67">
            <w:pPr>
              <w:spacing w:line="276" w:lineRule="auto"/>
              <w:rPr>
                <w:rFonts w:ascii="Times New Roman" w:hAnsi="Times New Roman" w:cs="Times New Roman"/>
                <w:sz w:val="24"/>
                <w:szCs w:val="24"/>
              </w:rPr>
            </w:pPr>
            <w:r w:rsidRPr="004B1B01">
              <w:rPr>
                <w:rFonts w:ascii="Times New Roman" w:hAnsi="Times New Roman" w:cs="Times New Roman"/>
                <w:sz w:val="24"/>
                <w:szCs w:val="24"/>
              </w:rPr>
              <w:t>8.</w:t>
            </w:r>
            <w:r w:rsidR="00E64C12" w:rsidRPr="004B1B01">
              <w:rPr>
                <w:rFonts w:ascii="Times New Roman" w:hAnsi="Times New Roman" w:cs="Times New Roman"/>
                <w:sz w:val="24"/>
                <w:szCs w:val="24"/>
              </w:rPr>
              <w:t>8</w:t>
            </w:r>
          </w:p>
        </w:tc>
      </w:tr>
      <w:tr w:rsidR="00C11BF2" w:rsidRPr="004B1B01" w14:paraId="0D3DC34E" w14:textId="77777777" w:rsidTr="7B5B7A1E">
        <w:tc>
          <w:tcPr>
            <w:tcW w:w="2552" w:type="dxa"/>
          </w:tcPr>
          <w:p w14:paraId="4ED8D5F6" w14:textId="77777777" w:rsidR="00C11BF2" w:rsidRPr="004B1B01" w:rsidRDefault="00C11BF2" w:rsidP="00036F67">
            <w:pPr>
              <w:spacing w:line="276" w:lineRule="auto"/>
              <w:rPr>
                <w:rFonts w:ascii="Times New Roman" w:eastAsia="Arial Unicode MS" w:hAnsi="Times New Roman" w:cs="Times New Roman"/>
                <w:b/>
                <w:color w:val="000000"/>
                <w:sz w:val="24"/>
                <w:szCs w:val="24"/>
                <w:highlight w:val="yellow"/>
                <w:bdr w:val="nil"/>
                <w:lang w:eastAsia="lt-LT"/>
              </w:rPr>
            </w:pPr>
            <w:r w:rsidRPr="004B1B01">
              <w:rPr>
                <w:rFonts w:ascii="Times New Roman" w:eastAsia="Arial Unicode MS" w:hAnsi="Times New Roman" w:cs="Times New Roman"/>
                <w:b/>
                <w:color w:val="000000"/>
                <w:sz w:val="24"/>
                <w:szCs w:val="24"/>
                <w:bdr w:val="nil"/>
                <w:lang w:eastAsia="lt-LT"/>
              </w:rPr>
              <w:t xml:space="preserve">4.2. </w:t>
            </w:r>
            <w:r w:rsidR="00D947D9" w:rsidRPr="004B1B01">
              <w:rPr>
                <w:rFonts w:ascii="Times New Roman" w:hAnsi="Times New Roman" w:cs="Times New Roman"/>
                <w:b/>
                <w:sz w:val="24"/>
                <w:szCs w:val="24"/>
              </w:rPr>
              <w:t>Paslaugų trūkumų pastebėtų Paslaugų perdavimo – priėmimo metu ar (ir) po Akto pasirašymo pašalinimo terminas</w:t>
            </w:r>
          </w:p>
        </w:tc>
        <w:tc>
          <w:tcPr>
            <w:tcW w:w="5103" w:type="dxa"/>
            <w:gridSpan w:val="2"/>
          </w:tcPr>
          <w:p w14:paraId="6F9524B7" w14:textId="77777777" w:rsidR="00C11BF2" w:rsidRPr="004B1B01" w:rsidRDefault="00D947D9" w:rsidP="00C11BF2">
            <w:pPr>
              <w:spacing w:after="0" w:line="276" w:lineRule="auto"/>
              <w:jc w:val="both"/>
              <w:rPr>
                <w:rFonts w:ascii="Times New Roman" w:eastAsia="Calibri" w:hAnsi="Times New Roman" w:cs="Times New Roman"/>
                <w:sz w:val="24"/>
                <w:szCs w:val="24"/>
                <w:highlight w:val="yellow"/>
              </w:rPr>
            </w:pPr>
            <w:r w:rsidRPr="004B1B01">
              <w:rPr>
                <w:rFonts w:ascii="Times New Roman" w:hAnsi="Times New Roman" w:cs="Times New Roman"/>
                <w:bCs/>
                <w:sz w:val="24"/>
                <w:szCs w:val="24"/>
              </w:rPr>
              <w:t>10 darbo dienų nuo informavimo apie pastebėtus trūkumus</w:t>
            </w:r>
          </w:p>
        </w:tc>
        <w:tc>
          <w:tcPr>
            <w:tcW w:w="1843" w:type="dxa"/>
          </w:tcPr>
          <w:p w14:paraId="47AE8554" w14:textId="77777777" w:rsidR="00C11BF2" w:rsidRPr="004B1B01" w:rsidRDefault="00D947D9" w:rsidP="00036F67">
            <w:pPr>
              <w:spacing w:line="276" w:lineRule="auto"/>
              <w:rPr>
                <w:rFonts w:ascii="Times New Roman" w:hAnsi="Times New Roman" w:cs="Times New Roman"/>
                <w:sz w:val="24"/>
                <w:szCs w:val="24"/>
              </w:rPr>
            </w:pPr>
            <w:r w:rsidRPr="004B1B01">
              <w:rPr>
                <w:rFonts w:ascii="Times New Roman" w:hAnsi="Times New Roman" w:cs="Times New Roman"/>
                <w:sz w:val="24"/>
                <w:szCs w:val="24"/>
              </w:rPr>
              <w:t>8.4</w:t>
            </w:r>
          </w:p>
        </w:tc>
      </w:tr>
      <w:tr w:rsidR="009108EC" w:rsidRPr="004B1B01" w14:paraId="101D4D7C" w14:textId="77777777" w:rsidTr="7B5B7A1E">
        <w:tc>
          <w:tcPr>
            <w:tcW w:w="9498" w:type="dxa"/>
            <w:gridSpan w:val="4"/>
          </w:tcPr>
          <w:p w14:paraId="157A4E5F" w14:textId="77777777" w:rsidR="009108EC" w:rsidRPr="004B1B01" w:rsidRDefault="003F04E1" w:rsidP="00CA746E">
            <w:pPr>
              <w:spacing w:line="276" w:lineRule="auto"/>
              <w:rPr>
                <w:rFonts w:ascii="Times New Roman" w:hAnsi="Times New Roman" w:cs="Times New Roman"/>
                <w:sz w:val="24"/>
                <w:szCs w:val="24"/>
              </w:rPr>
            </w:pPr>
            <w:r w:rsidRPr="004B1B01">
              <w:rPr>
                <w:rFonts w:ascii="Times New Roman" w:eastAsia="Times New Roman" w:hAnsi="Times New Roman" w:cs="Times New Roman"/>
                <w:b/>
                <w:bCs/>
                <w:sz w:val="24"/>
                <w:szCs w:val="24"/>
              </w:rPr>
              <w:t xml:space="preserve">5. </w:t>
            </w:r>
            <w:r w:rsidR="009108EC" w:rsidRPr="004B1B01">
              <w:rPr>
                <w:rFonts w:ascii="Times New Roman" w:eastAsia="Times New Roman" w:hAnsi="Times New Roman" w:cs="Times New Roman"/>
                <w:b/>
                <w:bCs/>
                <w:sz w:val="24"/>
                <w:szCs w:val="24"/>
              </w:rPr>
              <w:t xml:space="preserve"> SUTARTIES ĮVYKDYMO UŽTIKRINIMAS</w:t>
            </w:r>
          </w:p>
        </w:tc>
      </w:tr>
      <w:tr w:rsidR="009108EC" w:rsidRPr="004B1B01" w14:paraId="55C0A695" w14:textId="77777777" w:rsidTr="7B5B7A1E">
        <w:tc>
          <w:tcPr>
            <w:tcW w:w="9498" w:type="dxa"/>
            <w:gridSpan w:val="4"/>
          </w:tcPr>
          <w:p w14:paraId="4F323FA6" w14:textId="77777777" w:rsidR="009108EC" w:rsidRPr="004B1B01" w:rsidRDefault="003F04E1" w:rsidP="09D24180">
            <w:pPr>
              <w:spacing w:line="276" w:lineRule="auto"/>
              <w:jc w:val="both"/>
              <w:rPr>
                <w:rFonts w:ascii="Times New Roman" w:eastAsia="Calibri" w:hAnsi="Times New Roman" w:cs="Times New Roman"/>
                <w:i/>
                <w:iCs/>
                <w:sz w:val="24"/>
                <w:szCs w:val="24"/>
              </w:rPr>
            </w:pPr>
            <w:r w:rsidRPr="004B1B01">
              <w:rPr>
                <w:rFonts w:ascii="Times New Roman" w:eastAsia="Calibri" w:hAnsi="Times New Roman" w:cs="Times New Roman"/>
                <w:sz w:val="24"/>
                <w:szCs w:val="24"/>
              </w:rPr>
              <w:t>5</w:t>
            </w:r>
            <w:r w:rsidR="009108EC" w:rsidRPr="004B1B01">
              <w:rPr>
                <w:rFonts w:ascii="Times New Roman" w:eastAsia="Calibri" w:hAnsi="Times New Roman" w:cs="Times New Roman"/>
                <w:sz w:val="24"/>
                <w:szCs w:val="24"/>
              </w:rPr>
              <w:t>.1. Reikalaujamas sutarties įvykdymo užtikrinimas:</w:t>
            </w:r>
          </w:p>
        </w:tc>
      </w:tr>
      <w:tr w:rsidR="009108EC" w:rsidRPr="004B1B01" w14:paraId="14187D67" w14:textId="77777777" w:rsidTr="7B5B7A1E">
        <w:tc>
          <w:tcPr>
            <w:tcW w:w="2552" w:type="dxa"/>
          </w:tcPr>
          <w:p w14:paraId="5AC395D1" w14:textId="77777777" w:rsidR="009108EC" w:rsidRPr="004B1B01" w:rsidRDefault="003F04E1" w:rsidP="009108EC">
            <w:pPr>
              <w:spacing w:line="276" w:lineRule="auto"/>
              <w:jc w:val="both"/>
              <w:rPr>
                <w:rFonts w:ascii="Times New Roman" w:hAnsi="Times New Roman" w:cs="Times New Roman"/>
                <w:b/>
                <w:bCs/>
                <w:sz w:val="24"/>
                <w:szCs w:val="24"/>
              </w:rPr>
            </w:pPr>
            <w:r w:rsidRPr="004B1B01">
              <w:rPr>
                <w:rFonts w:ascii="Times New Roman" w:hAnsi="Times New Roman" w:cs="Times New Roman"/>
                <w:b/>
                <w:bCs/>
                <w:sz w:val="24"/>
                <w:szCs w:val="24"/>
              </w:rPr>
              <w:lastRenderedPageBreak/>
              <w:t>5</w:t>
            </w:r>
            <w:r w:rsidR="009108EC" w:rsidRPr="004B1B01">
              <w:rPr>
                <w:rFonts w:ascii="Times New Roman" w:hAnsi="Times New Roman" w:cs="Times New Roman"/>
                <w:b/>
                <w:bCs/>
                <w:sz w:val="24"/>
                <w:szCs w:val="24"/>
              </w:rPr>
              <w:t>.1. Sutarties įvykdymo užtikrinimo būdas</w:t>
            </w:r>
          </w:p>
        </w:tc>
        <w:tc>
          <w:tcPr>
            <w:tcW w:w="5103" w:type="dxa"/>
            <w:gridSpan w:val="2"/>
          </w:tcPr>
          <w:p w14:paraId="1C575E27" w14:textId="3599245B" w:rsidR="009108EC" w:rsidRPr="004B1B01" w:rsidRDefault="009108EC" w:rsidP="7B5B7A1E">
            <w:pPr>
              <w:spacing w:after="0" w:line="276" w:lineRule="auto"/>
              <w:jc w:val="both"/>
              <w:rPr>
                <w:rFonts w:ascii="Times New Roman" w:hAnsi="Times New Roman" w:cs="Times New Roman"/>
                <w:i/>
                <w:iCs/>
                <w:color w:val="FF0000"/>
                <w:sz w:val="24"/>
                <w:szCs w:val="24"/>
                <w:highlight w:val="lightGray"/>
              </w:rPr>
            </w:pPr>
            <w:r w:rsidRPr="004B1B01">
              <w:rPr>
                <w:rFonts w:ascii="Times New Roman" w:hAnsi="Times New Roman" w:cs="Times New Roman"/>
                <w:sz w:val="24"/>
                <w:szCs w:val="24"/>
              </w:rPr>
              <w:t>Užtikrinimo būdas, apimantis netesybų mokėjimą:</w:t>
            </w:r>
            <w:r w:rsidRPr="004B1B01">
              <w:rPr>
                <w:rFonts w:ascii="Times New Roman" w:hAnsi="Times New Roman" w:cs="Times New Roman"/>
                <w:i/>
                <w:iCs/>
                <w:color w:val="FF0000"/>
                <w:sz w:val="24"/>
                <w:szCs w:val="24"/>
              </w:rPr>
              <w:t xml:space="preserve"> </w:t>
            </w:r>
            <w:r w:rsidRPr="004B1B01">
              <w:rPr>
                <w:rFonts w:ascii="Times New Roman" w:hAnsi="Times New Roman" w:cs="Times New Roman"/>
                <w:sz w:val="24"/>
                <w:szCs w:val="24"/>
              </w:rPr>
              <w:t>Banko</w:t>
            </w:r>
            <w:r w:rsidR="1F84F77C" w:rsidRPr="004B1B01">
              <w:rPr>
                <w:rFonts w:ascii="Times New Roman" w:hAnsi="Times New Roman" w:cs="Times New Roman"/>
                <w:sz w:val="24"/>
                <w:szCs w:val="24"/>
              </w:rPr>
              <w:t xml:space="preserve"> ar kredito </w:t>
            </w:r>
            <w:r w:rsidR="001960F1" w:rsidRPr="004B1B01">
              <w:rPr>
                <w:rFonts w:ascii="Times New Roman" w:hAnsi="Times New Roman" w:cs="Times New Roman"/>
                <w:sz w:val="24"/>
                <w:szCs w:val="24"/>
              </w:rPr>
              <w:t>unijos</w:t>
            </w:r>
            <w:r w:rsidRPr="004B1B01">
              <w:rPr>
                <w:rFonts w:ascii="Times New Roman" w:hAnsi="Times New Roman" w:cs="Times New Roman"/>
                <w:sz w:val="24"/>
                <w:szCs w:val="24"/>
              </w:rPr>
              <w:t xml:space="preserve"> garantija arba draudimo bendrovės laidavimo raštas su polisu.</w:t>
            </w:r>
            <w:r w:rsidRPr="004B1B01">
              <w:rPr>
                <w:rFonts w:ascii="Times New Roman" w:hAnsi="Times New Roman" w:cs="Times New Roman"/>
                <w:i/>
                <w:iCs/>
                <w:sz w:val="24"/>
                <w:szCs w:val="24"/>
                <w:highlight w:val="lightGray"/>
              </w:rPr>
              <w:t xml:space="preserve"> </w:t>
            </w:r>
          </w:p>
        </w:tc>
        <w:tc>
          <w:tcPr>
            <w:tcW w:w="1843" w:type="dxa"/>
          </w:tcPr>
          <w:p w14:paraId="5EC3AEDF" w14:textId="77777777"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t>7.1.-7.2., 7.5.</w:t>
            </w:r>
          </w:p>
        </w:tc>
      </w:tr>
      <w:tr w:rsidR="009108EC" w:rsidRPr="004B1B01" w14:paraId="7B5AEB38" w14:textId="77777777" w:rsidTr="7B5B7A1E">
        <w:tc>
          <w:tcPr>
            <w:tcW w:w="2552" w:type="dxa"/>
          </w:tcPr>
          <w:p w14:paraId="0A8F8A79" w14:textId="77777777" w:rsidR="009108EC" w:rsidRPr="004B1B01" w:rsidRDefault="003F04E1" w:rsidP="009108EC">
            <w:pPr>
              <w:spacing w:after="0" w:line="276" w:lineRule="auto"/>
              <w:jc w:val="both"/>
              <w:rPr>
                <w:rFonts w:ascii="Times New Roman" w:hAnsi="Times New Roman" w:cs="Times New Roman"/>
                <w:b/>
                <w:bCs/>
                <w:sz w:val="24"/>
                <w:szCs w:val="24"/>
              </w:rPr>
            </w:pPr>
            <w:r w:rsidRPr="004B1B01">
              <w:rPr>
                <w:rFonts w:ascii="Times New Roman" w:hAnsi="Times New Roman" w:cs="Times New Roman"/>
                <w:b/>
                <w:bCs/>
                <w:sz w:val="24"/>
                <w:szCs w:val="24"/>
              </w:rPr>
              <w:t>5</w:t>
            </w:r>
            <w:r w:rsidR="009108EC" w:rsidRPr="004B1B01">
              <w:rPr>
                <w:rFonts w:ascii="Times New Roman" w:hAnsi="Times New Roman" w:cs="Times New Roman"/>
                <w:b/>
                <w:bCs/>
                <w:sz w:val="24"/>
                <w:szCs w:val="24"/>
              </w:rPr>
              <w:t xml:space="preserve">.2. Sutarties įvykdymo užtikrinimo pateikimo terminas </w:t>
            </w:r>
          </w:p>
        </w:tc>
        <w:tc>
          <w:tcPr>
            <w:tcW w:w="5103" w:type="dxa"/>
            <w:gridSpan w:val="2"/>
          </w:tcPr>
          <w:p w14:paraId="3FC00452" w14:textId="77777777" w:rsidR="009108EC" w:rsidRPr="004B1B01" w:rsidRDefault="009108EC" w:rsidP="009108EC">
            <w:pPr>
              <w:autoSpaceDE w:val="0"/>
              <w:autoSpaceDN w:val="0"/>
              <w:adjustRightInd w:val="0"/>
              <w:spacing w:after="0" w:line="276" w:lineRule="auto"/>
              <w:rPr>
                <w:rFonts w:ascii="Times New Roman" w:eastAsia="Times New Roman" w:hAnsi="Times New Roman" w:cs="Times New Roman"/>
                <w:i/>
                <w:iCs/>
                <w:sz w:val="24"/>
                <w:szCs w:val="24"/>
                <w:highlight w:val="lightGray"/>
              </w:rPr>
            </w:pPr>
            <w:r w:rsidRPr="004B1B01">
              <w:rPr>
                <w:rFonts w:ascii="Times New Roman" w:eastAsia="Arial Unicode MS" w:hAnsi="Times New Roman" w:cs="Times New Roman"/>
                <w:sz w:val="24"/>
                <w:szCs w:val="24"/>
                <w:bdr w:val="nil"/>
                <w:lang w:eastAsia="lt-LT"/>
              </w:rPr>
              <w:t>15 d. d.  nuo Sutarties pasirašymo dienos</w:t>
            </w:r>
            <w:r w:rsidR="005F6D8D" w:rsidRPr="004B1B01">
              <w:rPr>
                <w:rFonts w:ascii="Times New Roman" w:eastAsia="Arial Unicode MS" w:hAnsi="Times New Roman" w:cs="Times New Roman"/>
                <w:sz w:val="24"/>
                <w:szCs w:val="24"/>
                <w:bdr w:val="nil"/>
                <w:lang w:eastAsia="lt-LT"/>
              </w:rPr>
              <w:t>.</w:t>
            </w:r>
          </w:p>
        </w:tc>
        <w:tc>
          <w:tcPr>
            <w:tcW w:w="1843" w:type="dxa"/>
          </w:tcPr>
          <w:p w14:paraId="447298C1" w14:textId="3F50DEDB"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t>7.</w:t>
            </w:r>
            <w:r w:rsidR="3A850A81" w:rsidRPr="004B1B01">
              <w:rPr>
                <w:rFonts w:ascii="Times New Roman" w:hAnsi="Times New Roman" w:cs="Times New Roman"/>
                <w:sz w:val="24"/>
                <w:szCs w:val="24"/>
              </w:rPr>
              <w:t>2</w:t>
            </w:r>
            <w:r w:rsidRPr="004B1B01">
              <w:rPr>
                <w:rFonts w:ascii="Times New Roman" w:hAnsi="Times New Roman" w:cs="Times New Roman"/>
                <w:sz w:val="24"/>
                <w:szCs w:val="24"/>
              </w:rPr>
              <w:t>.</w:t>
            </w:r>
          </w:p>
        </w:tc>
      </w:tr>
      <w:tr w:rsidR="009108EC" w:rsidRPr="004B1B01" w14:paraId="3F12E949" w14:textId="77777777" w:rsidTr="7B5B7A1E">
        <w:tc>
          <w:tcPr>
            <w:tcW w:w="2552" w:type="dxa"/>
          </w:tcPr>
          <w:p w14:paraId="69FEABA4" w14:textId="77777777" w:rsidR="009108EC" w:rsidRPr="004B1B01" w:rsidRDefault="003F04E1" w:rsidP="009108EC">
            <w:pPr>
              <w:spacing w:after="0" w:line="276" w:lineRule="auto"/>
              <w:jc w:val="both"/>
              <w:rPr>
                <w:rFonts w:ascii="Times New Roman" w:hAnsi="Times New Roman" w:cs="Times New Roman"/>
                <w:b/>
                <w:bCs/>
                <w:sz w:val="24"/>
                <w:szCs w:val="24"/>
              </w:rPr>
            </w:pPr>
            <w:r w:rsidRPr="004B1B01">
              <w:rPr>
                <w:rFonts w:ascii="Times New Roman" w:hAnsi="Times New Roman" w:cs="Times New Roman"/>
                <w:b/>
                <w:bCs/>
                <w:sz w:val="24"/>
                <w:szCs w:val="24"/>
              </w:rPr>
              <w:t>5</w:t>
            </w:r>
            <w:r w:rsidR="009108EC" w:rsidRPr="004B1B01">
              <w:rPr>
                <w:rFonts w:ascii="Times New Roman" w:hAnsi="Times New Roman" w:cs="Times New Roman"/>
                <w:b/>
                <w:bCs/>
                <w:sz w:val="24"/>
                <w:szCs w:val="24"/>
              </w:rPr>
              <w:t>.3. Sutarties įvykdymo užtikrinimo vertės dydis</w:t>
            </w:r>
          </w:p>
        </w:tc>
        <w:tc>
          <w:tcPr>
            <w:tcW w:w="5103" w:type="dxa"/>
            <w:gridSpan w:val="2"/>
          </w:tcPr>
          <w:p w14:paraId="6A0BACC9" w14:textId="77777777" w:rsidR="009108EC" w:rsidRPr="004B1B01" w:rsidRDefault="00DE6523" w:rsidP="009108EC">
            <w:pPr>
              <w:autoSpaceDE w:val="0"/>
              <w:autoSpaceDN w:val="0"/>
              <w:adjustRightInd w:val="0"/>
              <w:spacing w:after="0" w:line="276" w:lineRule="auto"/>
              <w:jc w:val="both"/>
              <w:rPr>
                <w:rFonts w:ascii="Times New Roman" w:eastAsia="Times New Roman" w:hAnsi="Times New Roman" w:cs="Times New Roman"/>
                <w:iCs/>
                <w:sz w:val="24"/>
                <w:szCs w:val="24"/>
              </w:rPr>
            </w:pPr>
            <w:r w:rsidRPr="004B1B01">
              <w:rPr>
                <w:rFonts w:ascii="Times New Roman" w:eastAsia="Arial Unicode MS" w:hAnsi="Times New Roman" w:cs="Times New Roman"/>
                <w:sz w:val="24"/>
                <w:szCs w:val="24"/>
                <w:bdr w:val="nil"/>
                <w:lang w:eastAsia="lt-LT"/>
              </w:rPr>
              <w:t xml:space="preserve">5 </w:t>
            </w:r>
            <w:r w:rsidR="009108EC" w:rsidRPr="004B1B01">
              <w:rPr>
                <w:rFonts w:ascii="Times New Roman" w:eastAsia="Arial Unicode MS" w:hAnsi="Times New Roman" w:cs="Times New Roman"/>
                <w:sz w:val="24"/>
                <w:szCs w:val="24"/>
                <w:bdr w:val="nil"/>
                <w:lang w:eastAsia="lt-LT"/>
              </w:rPr>
              <w:t>proc</w:t>
            </w:r>
            <w:r w:rsidR="00816DDA" w:rsidRPr="004B1B01">
              <w:rPr>
                <w:rFonts w:ascii="Times New Roman" w:eastAsia="Arial Unicode MS" w:hAnsi="Times New Roman" w:cs="Times New Roman"/>
                <w:sz w:val="24"/>
                <w:szCs w:val="24"/>
                <w:bdr w:val="nil"/>
                <w:lang w:eastAsia="lt-LT"/>
              </w:rPr>
              <w:t>.</w:t>
            </w:r>
            <w:r w:rsidR="009108EC" w:rsidRPr="004B1B01">
              <w:rPr>
                <w:rFonts w:ascii="Times New Roman" w:eastAsia="Arial Unicode MS" w:hAnsi="Times New Roman" w:cs="Times New Roman"/>
                <w:sz w:val="24"/>
                <w:szCs w:val="24"/>
                <w:bdr w:val="nil"/>
                <w:lang w:eastAsia="lt-LT"/>
              </w:rPr>
              <w:t xml:space="preserve"> pradinės</w:t>
            </w:r>
            <w:r w:rsidR="009108EC" w:rsidRPr="004B1B01">
              <w:rPr>
                <w:rFonts w:ascii="Times New Roman" w:eastAsia="Times New Roman" w:hAnsi="Times New Roman" w:cs="Times New Roman"/>
                <w:iCs/>
                <w:sz w:val="24"/>
                <w:szCs w:val="24"/>
              </w:rPr>
              <w:t xml:space="preserve"> Sutarties vertės. </w:t>
            </w:r>
          </w:p>
          <w:p w14:paraId="5CF07EAC" w14:textId="77777777" w:rsidR="009108EC" w:rsidRPr="004B1B01" w:rsidRDefault="009108EC" w:rsidP="009108EC">
            <w:pPr>
              <w:autoSpaceDE w:val="0"/>
              <w:autoSpaceDN w:val="0"/>
              <w:adjustRightInd w:val="0"/>
              <w:spacing w:after="0" w:line="276" w:lineRule="auto"/>
              <w:jc w:val="both"/>
              <w:rPr>
                <w:rFonts w:ascii="Times New Roman" w:eastAsia="Times New Roman" w:hAnsi="Times New Roman" w:cs="Times New Roman"/>
                <w:iCs/>
                <w:sz w:val="24"/>
                <w:szCs w:val="24"/>
              </w:rPr>
            </w:pPr>
            <w:r w:rsidRPr="004B1B01">
              <w:rPr>
                <w:rFonts w:ascii="Times New Roman" w:eastAsia="Times New Roman" w:hAnsi="Times New Roman" w:cs="Times New Roman"/>
                <w:iCs/>
                <w:sz w:val="24"/>
                <w:szCs w:val="24"/>
              </w:rPr>
              <w:t xml:space="preserve"> </w:t>
            </w:r>
          </w:p>
        </w:tc>
        <w:tc>
          <w:tcPr>
            <w:tcW w:w="1843" w:type="dxa"/>
          </w:tcPr>
          <w:p w14:paraId="11387CA8" w14:textId="77777777"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t>7.2.</w:t>
            </w:r>
          </w:p>
        </w:tc>
      </w:tr>
      <w:tr w:rsidR="009108EC" w:rsidRPr="004B1B01" w14:paraId="202B85F7" w14:textId="77777777" w:rsidTr="7B5B7A1E">
        <w:tc>
          <w:tcPr>
            <w:tcW w:w="2552" w:type="dxa"/>
          </w:tcPr>
          <w:p w14:paraId="538C6E75" w14:textId="77777777" w:rsidR="009108EC" w:rsidRPr="004B1B01" w:rsidRDefault="003F04E1" w:rsidP="009108EC">
            <w:pPr>
              <w:spacing w:after="0" w:line="276" w:lineRule="auto"/>
              <w:jc w:val="both"/>
              <w:rPr>
                <w:rFonts w:ascii="Times New Roman" w:hAnsi="Times New Roman" w:cs="Times New Roman"/>
                <w:i/>
                <w:iCs/>
                <w:color w:val="00B050"/>
                <w:sz w:val="24"/>
                <w:szCs w:val="24"/>
                <w:highlight w:val="lightGray"/>
              </w:rPr>
            </w:pPr>
            <w:r w:rsidRPr="004B1B01">
              <w:rPr>
                <w:rFonts w:ascii="Times New Roman" w:hAnsi="Times New Roman" w:cs="Times New Roman"/>
                <w:b/>
                <w:bCs/>
                <w:sz w:val="24"/>
                <w:szCs w:val="24"/>
              </w:rPr>
              <w:t>5</w:t>
            </w:r>
            <w:r w:rsidR="009108EC" w:rsidRPr="004B1B01">
              <w:rPr>
                <w:rFonts w:ascii="Times New Roman" w:hAnsi="Times New Roman" w:cs="Times New Roman"/>
                <w:b/>
                <w:bCs/>
                <w:sz w:val="24"/>
                <w:szCs w:val="24"/>
              </w:rPr>
              <w:t>.4. Sutarties įvykdymo užtikrinimo galiojimo terminas</w:t>
            </w:r>
          </w:p>
        </w:tc>
        <w:tc>
          <w:tcPr>
            <w:tcW w:w="5103" w:type="dxa"/>
            <w:gridSpan w:val="2"/>
          </w:tcPr>
          <w:p w14:paraId="4D766FA5" w14:textId="1C8243FD" w:rsidR="009108EC" w:rsidRPr="004B1B01" w:rsidRDefault="1CB72F64" w:rsidP="009108EC">
            <w:pPr>
              <w:autoSpaceDE w:val="0"/>
              <w:autoSpaceDN w:val="0"/>
              <w:adjustRightInd w:val="0"/>
              <w:spacing w:after="0" w:line="276" w:lineRule="auto"/>
              <w:jc w:val="both"/>
              <w:rPr>
                <w:rFonts w:ascii="Times New Roman" w:eastAsia="Times New Roman" w:hAnsi="Times New Roman" w:cs="Times New Roman"/>
                <w:sz w:val="24"/>
                <w:szCs w:val="24"/>
                <w:highlight w:val="lightGray"/>
              </w:rPr>
            </w:pPr>
            <w:r w:rsidRPr="004B1B01">
              <w:rPr>
                <w:rFonts w:ascii="Times New Roman" w:hAnsi="Times New Roman" w:cs="Times New Roman"/>
                <w:sz w:val="24"/>
                <w:szCs w:val="24"/>
              </w:rPr>
              <w:t xml:space="preserve"> Sutarties įvykdymo užtikrinimas turi būti besąlyginis ir neatšaukiamas bei galioti ne trumpiau kaip 30 (trisdešimt) kalendorinių dienų po Sutartyje numatyto, vėliausio sutartinių įsipareigojimų vykdymo termino pabaigos</w:t>
            </w:r>
            <w:r w:rsidR="005F6D8D" w:rsidRPr="004B1B01">
              <w:rPr>
                <w:rFonts w:ascii="Times New Roman" w:hAnsi="Times New Roman" w:cs="Times New Roman"/>
                <w:sz w:val="24"/>
                <w:szCs w:val="24"/>
              </w:rPr>
              <w:t>.</w:t>
            </w:r>
            <w:r w:rsidR="009108EC" w:rsidRPr="004B1B01">
              <w:rPr>
                <w:rFonts w:ascii="Times New Roman" w:hAnsi="Times New Roman" w:cs="Times New Roman"/>
                <w:sz w:val="24"/>
                <w:szCs w:val="24"/>
              </w:rPr>
              <w:t xml:space="preserve"> </w:t>
            </w:r>
          </w:p>
        </w:tc>
        <w:tc>
          <w:tcPr>
            <w:tcW w:w="1843" w:type="dxa"/>
          </w:tcPr>
          <w:p w14:paraId="53A5F16B" w14:textId="77777777"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t>7.7., 7.9.</w:t>
            </w:r>
          </w:p>
        </w:tc>
      </w:tr>
      <w:tr w:rsidR="009108EC" w:rsidRPr="004B1B01" w14:paraId="7FE37A4C" w14:textId="77777777" w:rsidTr="7B5B7A1E">
        <w:tc>
          <w:tcPr>
            <w:tcW w:w="9498" w:type="dxa"/>
            <w:gridSpan w:val="4"/>
          </w:tcPr>
          <w:p w14:paraId="40BF2461" w14:textId="77777777" w:rsidR="009108EC" w:rsidRPr="004B1B01" w:rsidRDefault="003F04E1" w:rsidP="009108EC">
            <w:pPr>
              <w:suppressAutoHyphens/>
              <w:spacing w:after="0" w:line="276" w:lineRule="auto"/>
              <w:ind w:firstLine="562"/>
              <w:jc w:val="center"/>
              <w:rPr>
                <w:rFonts w:ascii="Times New Roman" w:eastAsia="Times New Roman" w:hAnsi="Times New Roman" w:cs="Times New Roman"/>
                <w:b/>
                <w:sz w:val="24"/>
                <w:szCs w:val="24"/>
                <w:lang w:eastAsia="ar-SA"/>
              </w:rPr>
            </w:pPr>
            <w:r w:rsidRPr="004B1B01">
              <w:rPr>
                <w:rFonts w:ascii="Times New Roman" w:eastAsia="Arial Unicode MS" w:hAnsi="Times New Roman" w:cs="Times New Roman"/>
                <w:b/>
                <w:sz w:val="24"/>
                <w:szCs w:val="24"/>
                <w:bdr w:val="nil"/>
                <w:lang w:eastAsia="lt-LT"/>
              </w:rPr>
              <w:t>6</w:t>
            </w:r>
            <w:r w:rsidR="009108EC" w:rsidRPr="004B1B01">
              <w:rPr>
                <w:rFonts w:ascii="Times New Roman" w:eastAsia="Arial Unicode MS" w:hAnsi="Times New Roman" w:cs="Times New Roman"/>
                <w:b/>
                <w:sz w:val="24"/>
                <w:szCs w:val="24"/>
                <w:bdr w:val="nil"/>
                <w:lang w:eastAsia="lt-LT"/>
              </w:rPr>
              <w:t xml:space="preserve">. </w:t>
            </w:r>
            <w:r w:rsidR="009108EC" w:rsidRPr="004B1B01">
              <w:rPr>
                <w:rFonts w:ascii="Times New Roman" w:eastAsia="Times New Roman" w:hAnsi="Times New Roman" w:cs="Times New Roman"/>
                <w:b/>
                <w:sz w:val="24"/>
                <w:szCs w:val="24"/>
                <w:lang w:eastAsia="ar-SA"/>
              </w:rPr>
              <w:t>ŠALIŲ TEISĖS IR PAREIGOS</w:t>
            </w:r>
          </w:p>
        </w:tc>
      </w:tr>
      <w:tr w:rsidR="009108EC" w:rsidRPr="004B1B01" w14:paraId="7A4B0735" w14:textId="77777777" w:rsidTr="7B5B7A1E">
        <w:trPr>
          <w:trHeight w:val="1195"/>
        </w:trPr>
        <w:tc>
          <w:tcPr>
            <w:tcW w:w="2552" w:type="dxa"/>
          </w:tcPr>
          <w:p w14:paraId="54D7A660" w14:textId="77777777" w:rsidR="009108EC" w:rsidRPr="004B1B01" w:rsidRDefault="003F04E1" w:rsidP="009108EC">
            <w:pPr>
              <w:spacing w:line="276" w:lineRule="auto"/>
              <w:rPr>
                <w:rFonts w:ascii="Times New Roman" w:eastAsia="Arial Unicode MS" w:hAnsi="Times New Roman" w:cs="Times New Roman"/>
                <w:b/>
                <w:bCs/>
                <w:color w:val="000000"/>
                <w:sz w:val="24"/>
                <w:szCs w:val="24"/>
                <w:bdr w:val="nil"/>
                <w:lang w:eastAsia="lt-LT"/>
              </w:rPr>
            </w:pPr>
            <w:r w:rsidRPr="004B1B01">
              <w:rPr>
                <w:rFonts w:ascii="Times New Roman" w:eastAsia="Arial Unicode MS" w:hAnsi="Times New Roman" w:cs="Times New Roman"/>
                <w:b/>
                <w:bCs/>
                <w:sz w:val="24"/>
                <w:szCs w:val="24"/>
                <w:bdr w:val="nil"/>
                <w:lang w:eastAsia="lt-LT"/>
              </w:rPr>
              <w:t>6</w:t>
            </w:r>
            <w:r w:rsidR="009108EC" w:rsidRPr="004B1B01">
              <w:rPr>
                <w:rFonts w:ascii="Times New Roman" w:eastAsia="Arial Unicode MS" w:hAnsi="Times New Roman" w:cs="Times New Roman"/>
                <w:b/>
                <w:bCs/>
                <w:sz w:val="24"/>
                <w:szCs w:val="24"/>
                <w:bdr w:val="nil"/>
                <w:lang w:eastAsia="lt-LT"/>
              </w:rPr>
              <w:t xml:space="preserve">.1. Papildomi Užsakovo ir Tiekėjo įsipareigojimai ir teisės </w:t>
            </w:r>
          </w:p>
        </w:tc>
        <w:tc>
          <w:tcPr>
            <w:tcW w:w="5103" w:type="dxa"/>
            <w:gridSpan w:val="2"/>
          </w:tcPr>
          <w:p w14:paraId="701698F3" w14:textId="77777777" w:rsidR="009108EC" w:rsidRPr="004B1B01" w:rsidRDefault="009108EC" w:rsidP="009108EC">
            <w:pPr>
              <w:spacing w:after="0" w:line="276" w:lineRule="auto"/>
              <w:rPr>
                <w:rFonts w:ascii="Times New Roman" w:eastAsia="Arial Unicode MS" w:hAnsi="Times New Roman" w:cs="Times New Roman"/>
                <w:sz w:val="24"/>
                <w:szCs w:val="24"/>
                <w:bdr w:val="nil"/>
                <w:lang w:eastAsia="lt-LT"/>
              </w:rPr>
            </w:pPr>
            <w:r w:rsidRPr="004B1B01">
              <w:rPr>
                <w:rFonts w:ascii="Times New Roman" w:eastAsia="Arial Unicode MS" w:hAnsi="Times New Roman" w:cs="Times New Roman"/>
                <w:sz w:val="24"/>
                <w:szCs w:val="24"/>
                <w:bdr w:val="nil"/>
                <w:lang w:eastAsia="lt-LT"/>
              </w:rPr>
              <w:t>Papildomų Užsakovo ir Tiekėjo įsipareigojimų ir teisių nenumatoma.</w:t>
            </w:r>
          </w:p>
          <w:p w14:paraId="2DF68795" w14:textId="77777777" w:rsidR="009108EC" w:rsidRPr="004B1B01" w:rsidRDefault="009108EC" w:rsidP="009108EC">
            <w:pPr>
              <w:spacing w:after="0" w:line="276" w:lineRule="auto"/>
              <w:jc w:val="both"/>
              <w:rPr>
                <w:rFonts w:ascii="Times New Roman" w:hAnsi="Times New Roman" w:cs="Times New Roman"/>
                <w:i/>
                <w:iCs/>
                <w:sz w:val="24"/>
                <w:szCs w:val="24"/>
              </w:rPr>
            </w:pPr>
          </w:p>
        </w:tc>
        <w:tc>
          <w:tcPr>
            <w:tcW w:w="1843" w:type="dxa"/>
          </w:tcPr>
          <w:p w14:paraId="65BC28C8" w14:textId="77777777"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t xml:space="preserve">5 skyrius </w:t>
            </w:r>
          </w:p>
          <w:p w14:paraId="7E756FB2" w14:textId="77777777" w:rsidR="009108EC" w:rsidRPr="004B1B01" w:rsidRDefault="009108EC" w:rsidP="009108EC">
            <w:pPr>
              <w:spacing w:line="276" w:lineRule="auto"/>
              <w:rPr>
                <w:rFonts w:ascii="Times New Roman" w:hAnsi="Times New Roman" w:cs="Times New Roman"/>
                <w:sz w:val="24"/>
                <w:szCs w:val="24"/>
              </w:rPr>
            </w:pPr>
          </w:p>
        </w:tc>
      </w:tr>
      <w:tr w:rsidR="009108EC" w:rsidRPr="004B1B01" w14:paraId="2D37C169" w14:textId="77777777" w:rsidTr="7B5B7A1E">
        <w:tc>
          <w:tcPr>
            <w:tcW w:w="9498" w:type="dxa"/>
            <w:gridSpan w:val="4"/>
          </w:tcPr>
          <w:p w14:paraId="2B606CB9" w14:textId="77777777" w:rsidR="009108EC" w:rsidRPr="004B1B01" w:rsidRDefault="003F04E1" w:rsidP="009108EC">
            <w:pPr>
              <w:spacing w:line="276" w:lineRule="auto"/>
              <w:jc w:val="center"/>
              <w:rPr>
                <w:rFonts w:ascii="Times New Roman" w:hAnsi="Times New Roman" w:cs="Times New Roman"/>
                <w:sz w:val="24"/>
                <w:szCs w:val="24"/>
              </w:rPr>
            </w:pPr>
            <w:r w:rsidRPr="004B1B01">
              <w:rPr>
                <w:rFonts w:ascii="Times New Roman" w:eastAsia="Arial Unicode MS" w:hAnsi="Times New Roman" w:cs="Times New Roman"/>
                <w:b/>
                <w:sz w:val="24"/>
                <w:szCs w:val="24"/>
                <w:bdr w:val="nil"/>
                <w:lang w:eastAsia="lt-LT"/>
              </w:rPr>
              <w:t>7</w:t>
            </w:r>
            <w:r w:rsidR="009108EC" w:rsidRPr="004B1B01">
              <w:rPr>
                <w:rFonts w:ascii="Times New Roman" w:eastAsia="Arial Unicode MS" w:hAnsi="Times New Roman" w:cs="Times New Roman"/>
                <w:b/>
                <w:sz w:val="24"/>
                <w:szCs w:val="24"/>
                <w:bdr w:val="nil"/>
                <w:lang w:eastAsia="lt-LT"/>
              </w:rPr>
              <w:t>. INTELEKTINĖS NUOSAVYBĖS TEISĖS</w:t>
            </w:r>
          </w:p>
        </w:tc>
      </w:tr>
      <w:tr w:rsidR="009108EC" w:rsidRPr="004B1B01" w14:paraId="50590E56" w14:textId="77777777" w:rsidTr="7B5B7A1E">
        <w:tc>
          <w:tcPr>
            <w:tcW w:w="2552" w:type="dxa"/>
          </w:tcPr>
          <w:p w14:paraId="4F03A891" w14:textId="237517FD" w:rsidR="009108EC" w:rsidRPr="004B1B01" w:rsidRDefault="003F04E1" w:rsidP="009108EC">
            <w:pPr>
              <w:spacing w:line="276" w:lineRule="auto"/>
              <w:jc w:val="both"/>
              <w:rPr>
                <w:rFonts w:ascii="Times New Roman" w:hAnsi="Times New Roman" w:cs="Times New Roman"/>
                <w:b/>
                <w:bCs/>
                <w:sz w:val="24"/>
                <w:szCs w:val="24"/>
              </w:rPr>
            </w:pPr>
            <w:r w:rsidRPr="004B1B01">
              <w:rPr>
                <w:rFonts w:ascii="Times New Roman" w:hAnsi="Times New Roman" w:cs="Times New Roman"/>
                <w:b/>
                <w:bCs/>
                <w:sz w:val="24"/>
                <w:szCs w:val="24"/>
              </w:rPr>
              <w:t>7</w:t>
            </w:r>
            <w:r w:rsidR="009108EC" w:rsidRPr="004B1B01">
              <w:rPr>
                <w:rFonts w:ascii="Times New Roman" w:hAnsi="Times New Roman" w:cs="Times New Roman"/>
                <w:b/>
                <w:bCs/>
                <w:sz w:val="24"/>
                <w:szCs w:val="24"/>
              </w:rPr>
              <w:t xml:space="preserve">.1. Turtinių autoriaus teisių </w:t>
            </w:r>
            <w:r w:rsidR="00125748">
              <w:rPr>
                <w:rFonts w:ascii="Times New Roman" w:hAnsi="Times New Roman" w:cs="Times New Roman"/>
                <w:b/>
                <w:bCs/>
                <w:sz w:val="24"/>
                <w:szCs w:val="24"/>
              </w:rPr>
              <w:t>perėjimas</w:t>
            </w:r>
            <w:r w:rsidR="009108EC" w:rsidRPr="004B1B01">
              <w:rPr>
                <w:rFonts w:ascii="Times New Roman" w:hAnsi="Times New Roman" w:cs="Times New Roman"/>
                <w:b/>
                <w:bCs/>
                <w:sz w:val="24"/>
                <w:szCs w:val="24"/>
              </w:rPr>
              <w:t xml:space="preserve"> Užsakovo nuosavybėn </w:t>
            </w:r>
          </w:p>
        </w:tc>
        <w:tc>
          <w:tcPr>
            <w:tcW w:w="5103" w:type="dxa"/>
            <w:gridSpan w:val="2"/>
          </w:tcPr>
          <w:p w14:paraId="5A66B132" w14:textId="77777777" w:rsidR="009108EC" w:rsidRPr="004B1B01" w:rsidRDefault="009108EC" w:rsidP="009108EC">
            <w:pPr>
              <w:spacing w:line="276" w:lineRule="auto"/>
              <w:jc w:val="both"/>
              <w:rPr>
                <w:rFonts w:ascii="Times New Roman" w:hAnsi="Times New Roman" w:cs="Times New Roman"/>
                <w:sz w:val="24"/>
                <w:szCs w:val="24"/>
              </w:rPr>
            </w:pPr>
            <w:r w:rsidRPr="004B1B01">
              <w:rPr>
                <w:rFonts w:ascii="Times New Roman" w:hAnsi="Times New Roman" w:cs="Times New Roman"/>
                <w:sz w:val="24"/>
                <w:szCs w:val="24"/>
              </w:rPr>
              <w:t>Turtinės autoriaus teisės Užsakovo nuosavybėn pereina.</w:t>
            </w:r>
          </w:p>
        </w:tc>
        <w:tc>
          <w:tcPr>
            <w:tcW w:w="1843" w:type="dxa"/>
          </w:tcPr>
          <w:p w14:paraId="30A8A1EF" w14:textId="77777777" w:rsidR="009108EC" w:rsidRPr="004B1B01" w:rsidRDefault="009108EC" w:rsidP="009108EC">
            <w:pPr>
              <w:spacing w:line="276" w:lineRule="auto"/>
              <w:jc w:val="both"/>
              <w:rPr>
                <w:rFonts w:ascii="Times New Roman" w:hAnsi="Times New Roman" w:cs="Times New Roman"/>
                <w:sz w:val="24"/>
                <w:szCs w:val="24"/>
              </w:rPr>
            </w:pPr>
            <w:r w:rsidRPr="004B1B01">
              <w:rPr>
                <w:rFonts w:ascii="Times New Roman" w:hAnsi="Times New Roman" w:cs="Times New Roman"/>
                <w:sz w:val="24"/>
                <w:szCs w:val="24"/>
              </w:rPr>
              <w:t>9 skyrius</w:t>
            </w:r>
          </w:p>
        </w:tc>
      </w:tr>
      <w:tr w:rsidR="009108EC" w:rsidRPr="004B1B01" w14:paraId="0EFB644F" w14:textId="77777777" w:rsidTr="7B5B7A1E">
        <w:tc>
          <w:tcPr>
            <w:tcW w:w="9498" w:type="dxa"/>
            <w:gridSpan w:val="4"/>
          </w:tcPr>
          <w:p w14:paraId="0387E225" w14:textId="77777777" w:rsidR="009108EC" w:rsidRPr="004B1B01" w:rsidRDefault="003F04E1" w:rsidP="009108EC">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eastAsia="lt-LT"/>
              </w:rPr>
            </w:pPr>
            <w:r w:rsidRPr="004B1B01">
              <w:rPr>
                <w:rFonts w:ascii="Times New Roman" w:eastAsia="Arial Unicode MS" w:hAnsi="Times New Roman" w:cs="Times New Roman"/>
                <w:b/>
                <w:bCs/>
                <w:sz w:val="24"/>
                <w:szCs w:val="24"/>
                <w:bdr w:val="nil"/>
                <w:lang w:eastAsia="lt-LT"/>
              </w:rPr>
              <w:t>8</w:t>
            </w:r>
            <w:r w:rsidR="009108EC" w:rsidRPr="004B1B01">
              <w:rPr>
                <w:rFonts w:ascii="Times New Roman" w:eastAsia="Arial Unicode MS" w:hAnsi="Times New Roman" w:cs="Times New Roman"/>
                <w:b/>
                <w:bCs/>
                <w:sz w:val="24"/>
                <w:szCs w:val="24"/>
                <w:bdr w:val="nil"/>
                <w:lang w:eastAsia="lt-LT"/>
              </w:rPr>
              <w:t>. ŠALIŲ ATSAKOMYBĖ</w:t>
            </w:r>
          </w:p>
        </w:tc>
      </w:tr>
      <w:tr w:rsidR="009108EC" w:rsidRPr="004B1B01" w14:paraId="06AE53A5" w14:textId="77777777" w:rsidTr="7B5B7A1E">
        <w:tc>
          <w:tcPr>
            <w:tcW w:w="2552" w:type="dxa"/>
          </w:tcPr>
          <w:p w14:paraId="5D43ED62" w14:textId="77777777" w:rsidR="009108EC" w:rsidRPr="004B1B01" w:rsidRDefault="003F04E1" w:rsidP="009108EC">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4B1B01">
              <w:rPr>
                <w:rFonts w:ascii="Times New Roman" w:eastAsia="Arial Unicode MS" w:hAnsi="Times New Roman" w:cs="Times New Roman"/>
                <w:b/>
                <w:bCs/>
                <w:color w:val="000000"/>
                <w:sz w:val="24"/>
                <w:szCs w:val="24"/>
                <w:bdr w:val="nil"/>
                <w:lang w:eastAsia="lt-LT"/>
              </w:rPr>
              <w:t>8</w:t>
            </w:r>
            <w:r w:rsidR="009108EC" w:rsidRPr="004B1B01">
              <w:rPr>
                <w:rFonts w:ascii="Times New Roman" w:eastAsia="Arial Unicode MS" w:hAnsi="Times New Roman" w:cs="Times New Roman"/>
                <w:b/>
                <w:bCs/>
                <w:color w:val="000000"/>
                <w:sz w:val="24"/>
                <w:szCs w:val="24"/>
                <w:bdr w:val="nil"/>
                <w:lang w:eastAsia="lt-LT"/>
              </w:rPr>
              <w:t xml:space="preserve">.1. Užsakovui taikomos netesybos dėl apmokėjimo vėlavimo </w:t>
            </w:r>
          </w:p>
        </w:tc>
        <w:tc>
          <w:tcPr>
            <w:tcW w:w="5103" w:type="dxa"/>
            <w:gridSpan w:val="2"/>
          </w:tcPr>
          <w:p w14:paraId="11F6BBC5" w14:textId="77777777" w:rsidR="009108EC" w:rsidRPr="004B1B01" w:rsidRDefault="009108EC" w:rsidP="009108EC">
            <w:pPr>
              <w:spacing w:line="276" w:lineRule="auto"/>
              <w:rPr>
                <w:rFonts w:ascii="Times New Roman" w:eastAsia="Arial Unicode MS" w:hAnsi="Times New Roman" w:cs="Times New Roman"/>
                <w:color w:val="000000"/>
                <w:sz w:val="24"/>
                <w:szCs w:val="24"/>
                <w:bdr w:val="nil"/>
                <w:lang w:eastAsia="lt-LT"/>
              </w:rPr>
            </w:pPr>
            <w:r w:rsidRPr="004B1B01">
              <w:rPr>
                <w:rFonts w:ascii="Times New Roman" w:eastAsia="Arial Unicode MS" w:hAnsi="Times New Roman" w:cs="Times New Roman"/>
                <w:sz w:val="24"/>
                <w:szCs w:val="24"/>
                <w:bdr w:val="nil"/>
                <w:lang w:eastAsia="lt-LT"/>
              </w:rPr>
              <w:t>Netesybų dydis taikomas toks, koks numatytas Bendrosiose sutarties sąlygose</w:t>
            </w:r>
            <w:r w:rsidRPr="004B1B01">
              <w:rPr>
                <w:rFonts w:ascii="Times New Roman" w:eastAsia="Arial Unicode MS" w:hAnsi="Times New Roman" w:cs="Times New Roman"/>
                <w:color w:val="000000"/>
                <w:sz w:val="24"/>
                <w:szCs w:val="24"/>
                <w:bdr w:val="nil"/>
                <w:lang w:eastAsia="lt-LT"/>
              </w:rPr>
              <w:t xml:space="preserve">  </w:t>
            </w:r>
          </w:p>
        </w:tc>
        <w:tc>
          <w:tcPr>
            <w:tcW w:w="1843" w:type="dxa"/>
          </w:tcPr>
          <w:p w14:paraId="418E2F03" w14:textId="77777777"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t>10.2.</w:t>
            </w:r>
          </w:p>
        </w:tc>
      </w:tr>
      <w:tr w:rsidR="009108EC" w:rsidRPr="004B1B01" w14:paraId="42FF697D" w14:textId="77777777" w:rsidTr="7B5B7A1E">
        <w:tc>
          <w:tcPr>
            <w:tcW w:w="2552" w:type="dxa"/>
          </w:tcPr>
          <w:p w14:paraId="68CB9457" w14:textId="77777777" w:rsidR="009108EC" w:rsidRPr="004B1B01" w:rsidRDefault="003F04E1" w:rsidP="009108EC">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4B1B01">
              <w:rPr>
                <w:rFonts w:ascii="Times New Roman" w:eastAsia="Arial Unicode MS" w:hAnsi="Times New Roman" w:cs="Times New Roman"/>
                <w:b/>
                <w:bCs/>
                <w:color w:val="000000"/>
                <w:sz w:val="24"/>
                <w:szCs w:val="24"/>
                <w:bdr w:val="nil"/>
                <w:lang w:eastAsia="lt-LT"/>
              </w:rPr>
              <w:t>8</w:t>
            </w:r>
            <w:r w:rsidR="009108EC" w:rsidRPr="004B1B01">
              <w:rPr>
                <w:rFonts w:ascii="Times New Roman" w:eastAsia="Arial Unicode MS" w:hAnsi="Times New Roman" w:cs="Times New Roman"/>
                <w:b/>
                <w:bCs/>
                <w:color w:val="000000"/>
                <w:sz w:val="24"/>
                <w:szCs w:val="24"/>
                <w:bdr w:val="nil"/>
                <w:lang w:eastAsia="lt-LT"/>
              </w:rPr>
              <w:t>.2. Tiekėjui taikomos netesybos</w:t>
            </w:r>
          </w:p>
        </w:tc>
        <w:tc>
          <w:tcPr>
            <w:tcW w:w="5103" w:type="dxa"/>
            <w:gridSpan w:val="2"/>
          </w:tcPr>
          <w:p w14:paraId="6506BEAC" w14:textId="77777777" w:rsidR="009108EC" w:rsidRPr="004B1B01" w:rsidRDefault="009108EC" w:rsidP="009108EC">
            <w:pPr>
              <w:spacing w:line="276" w:lineRule="auto"/>
              <w:jc w:val="both"/>
              <w:rPr>
                <w:rFonts w:ascii="Times New Roman" w:eastAsia="Arial Unicode MS" w:hAnsi="Times New Roman" w:cs="Times New Roman"/>
                <w:color w:val="000000"/>
                <w:sz w:val="24"/>
                <w:szCs w:val="24"/>
                <w:bdr w:val="nil"/>
                <w:lang w:eastAsia="lt-LT"/>
              </w:rPr>
            </w:pPr>
            <w:bookmarkStart w:id="1" w:name="_Hlk141962389"/>
            <w:r w:rsidRPr="004B1B01">
              <w:rPr>
                <w:rFonts w:ascii="Times New Roman" w:eastAsia="Arial Unicode MS" w:hAnsi="Times New Roman" w:cs="Times New Roman"/>
                <w:sz w:val="24"/>
                <w:szCs w:val="24"/>
                <w:bdr w:val="nil"/>
                <w:lang w:eastAsia="lt-LT"/>
              </w:rPr>
              <w:t>Netesybų dydis taikomas toks, koks numatytas Bendrosiose sutarties sąlygose</w:t>
            </w:r>
            <w:bookmarkEnd w:id="1"/>
            <w:r w:rsidRPr="004B1B01">
              <w:rPr>
                <w:rFonts w:ascii="Times New Roman" w:eastAsia="Arial Unicode MS" w:hAnsi="Times New Roman" w:cs="Times New Roman"/>
                <w:sz w:val="24"/>
                <w:szCs w:val="24"/>
                <w:bdr w:val="nil"/>
                <w:lang w:eastAsia="lt-LT"/>
              </w:rPr>
              <w:t>.</w:t>
            </w:r>
            <w:r w:rsidRPr="004B1B01">
              <w:rPr>
                <w:rFonts w:ascii="Times New Roman" w:eastAsia="Arial Unicode MS" w:hAnsi="Times New Roman" w:cs="Times New Roman"/>
                <w:color w:val="000000"/>
                <w:sz w:val="24"/>
                <w:szCs w:val="24"/>
                <w:bdr w:val="nil"/>
                <w:lang w:eastAsia="lt-LT"/>
              </w:rPr>
              <w:t xml:space="preserve"> </w:t>
            </w:r>
          </w:p>
        </w:tc>
        <w:tc>
          <w:tcPr>
            <w:tcW w:w="1843" w:type="dxa"/>
          </w:tcPr>
          <w:p w14:paraId="4ECDA9FF" w14:textId="77777777"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t>10.3.</w:t>
            </w:r>
          </w:p>
        </w:tc>
      </w:tr>
      <w:tr w:rsidR="009108EC" w:rsidRPr="004B1B01" w14:paraId="11237DEC" w14:textId="77777777" w:rsidTr="7B5B7A1E">
        <w:tc>
          <w:tcPr>
            <w:tcW w:w="2552" w:type="dxa"/>
          </w:tcPr>
          <w:p w14:paraId="5B7EAFAF" w14:textId="77777777" w:rsidR="009108EC" w:rsidRPr="004B1B01" w:rsidRDefault="003F04E1" w:rsidP="009108EC">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4B1B01">
              <w:rPr>
                <w:rFonts w:ascii="Times New Roman" w:eastAsia="Arial Unicode MS" w:hAnsi="Times New Roman" w:cs="Times New Roman"/>
                <w:b/>
                <w:bCs/>
                <w:color w:val="000000"/>
                <w:sz w:val="24"/>
                <w:szCs w:val="24"/>
                <w:bdr w:val="nil"/>
                <w:lang w:eastAsia="lt-LT"/>
              </w:rPr>
              <w:t>8</w:t>
            </w:r>
            <w:r w:rsidR="009108EC" w:rsidRPr="004B1B01">
              <w:rPr>
                <w:rFonts w:ascii="Times New Roman" w:eastAsia="Arial Unicode MS" w:hAnsi="Times New Roman" w:cs="Times New Roman"/>
                <w:b/>
                <w:bCs/>
                <w:color w:val="000000"/>
                <w:sz w:val="24"/>
                <w:szCs w:val="24"/>
                <w:bdr w:val="nil"/>
                <w:lang w:eastAsia="lt-LT"/>
              </w:rPr>
              <w:t xml:space="preserve">.3. Bauda, taikoma Tiekėjui, nutraukus Sutartį dėl esminio Sutarties pažeidimo </w:t>
            </w:r>
          </w:p>
        </w:tc>
        <w:tc>
          <w:tcPr>
            <w:tcW w:w="5103" w:type="dxa"/>
            <w:gridSpan w:val="2"/>
          </w:tcPr>
          <w:p w14:paraId="2626AD29" w14:textId="77777777" w:rsidR="009108EC" w:rsidRPr="004B1B01" w:rsidRDefault="009108EC" w:rsidP="009108EC">
            <w:pPr>
              <w:spacing w:after="0" w:line="276" w:lineRule="auto"/>
              <w:rPr>
                <w:rFonts w:ascii="Times New Roman" w:eastAsia="Arial Unicode MS" w:hAnsi="Times New Roman" w:cs="Times New Roman"/>
                <w:color w:val="000000" w:themeColor="text1"/>
                <w:sz w:val="24"/>
                <w:szCs w:val="24"/>
                <w:lang w:eastAsia="lt-LT"/>
              </w:rPr>
            </w:pPr>
            <w:r w:rsidRPr="004B1B01">
              <w:rPr>
                <w:rFonts w:ascii="Times New Roman" w:eastAsia="Arial Unicode MS" w:hAnsi="Times New Roman" w:cs="Times New Roman"/>
                <w:sz w:val="24"/>
                <w:szCs w:val="24"/>
                <w:bdr w:val="nil"/>
                <w:lang w:eastAsia="lt-LT"/>
              </w:rPr>
              <w:t>10</w:t>
            </w:r>
            <w:r w:rsidR="00816DDA" w:rsidRPr="004B1B01">
              <w:rPr>
                <w:rFonts w:ascii="Times New Roman" w:eastAsia="Arial Unicode MS" w:hAnsi="Times New Roman" w:cs="Times New Roman"/>
                <w:sz w:val="24"/>
                <w:szCs w:val="24"/>
                <w:bdr w:val="nil"/>
                <w:lang w:eastAsia="lt-LT"/>
              </w:rPr>
              <w:t xml:space="preserve"> </w:t>
            </w:r>
            <w:r w:rsidRPr="004B1B01">
              <w:rPr>
                <w:rFonts w:ascii="Times New Roman" w:eastAsia="Arial Unicode MS" w:hAnsi="Times New Roman" w:cs="Times New Roman"/>
                <w:sz w:val="24"/>
                <w:szCs w:val="24"/>
                <w:bdr w:val="nil"/>
                <w:lang w:eastAsia="lt-LT"/>
              </w:rPr>
              <w:t xml:space="preserve">proc. </w:t>
            </w:r>
            <w:r w:rsidRPr="004B1B01">
              <w:rPr>
                <w:rFonts w:ascii="Times New Roman" w:eastAsia="Arial Unicode MS" w:hAnsi="Times New Roman" w:cs="Times New Roman"/>
                <w:color w:val="000000"/>
                <w:sz w:val="24"/>
                <w:szCs w:val="24"/>
                <w:bdr w:val="nil"/>
                <w:lang w:eastAsia="lt-LT"/>
              </w:rPr>
              <w:t>nuo pradinės Sutarties vertės.</w:t>
            </w:r>
          </w:p>
          <w:p w14:paraId="34CDB68B" w14:textId="77777777" w:rsidR="009108EC" w:rsidRPr="004B1B01" w:rsidRDefault="009108EC" w:rsidP="009108EC">
            <w:pPr>
              <w:spacing w:line="276" w:lineRule="auto"/>
              <w:jc w:val="both"/>
              <w:rPr>
                <w:rFonts w:ascii="Times New Roman" w:eastAsia="Arial Unicode MS" w:hAnsi="Times New Roman" w:cs="Times New Roman"/>
                <w:sz w:val="24"/>
                <w:szCs w:val="24"/>
                <w:bdr w:val="nil"/>
                <w:lang w:eastAsia="lt-LT"/>
              </w:rPr>
            </w:pPr>
          </w:p>
        </w:tc>
        <w:tc>
          <w:tcPr>
            <w:tcW w:w="1843" w:type="dxa"/>
          </w:tcPr>
          <w:p w14:paraId="52E0B242" w14:textId="77777777"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t>10.5.</w:t>
            </w:r>
          </w:p>
        </w:tc>
      </w:tr>
      <w:tr w:rsidR="009108EC" w:rsidRPr="004B1B01" w14:paraId="7AF9552D" w14:textId="77777777" w:rsidTr="7B5B7A1E">
        <w:tc>
          <w:tcPr>
            <w:tcW w:w="2552" w:type="dxa"/>
          </w:tcPr>
          <w:p w14:paraId="19A28873" w14:textId="77777777" w:rsidR="009108EC" w:rsidRPr="004B1B01" w:rsidRDefault="003F04E1" w:rsidP="009108EC">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4B1B01">
              <w:rPr>
                <w:rFonts w:ascii="Times New Roman" w:hAnsi="Times New Roman" w:cs="Times New Roman"/>
                <w:b/>
                <w:bCs/>
                <w:sz w:val="24"/>
                <w:szCs w:val="24"/>
              </w:rPr>
              <w:t>8</w:t>
            </w:r>
            <w:r w:rsidR="009108EC" w:rsidRPr="004B1B01">
              <w:rPr>
                <w:rFonts w:ascii="Times New Roman" w:hAnsi="Times New Roman" w:cs="Times New Roman"/>
                <w:b/>
                <w:bCs/>
                <w:sz w:val="24"/>
                <w:szCs w:val="24"/>
              </w:rPr>
              <w:t>.4. Bauda  Tiekėjui už Subtiekėjo pakeitimą be Užsakovo raštiško sutikimo</w:t>
            </w:r>
          </w:p>
        </w:tc>
        <w:tc>
          <w:tcPr>
            <w:tcW w:w="5103" w:type="dxa"/>
            <w:gridSpan w:val="2"/>
          </w:tcPr>
          <w:p w14:paraId="0B5962B8" w14:textId="5208675B" w:rsidR="009108EC" w:rsidRPr="004B1B01" w:rsidRDefault="009108EC" w:rsidP="009108EC">
            <w:pPr>
              <w:spacing w:line="276" w:lineRule="auto"/>
              <w:rPr>
                <w:rFonts w:ascii="Times New Roman" w:eastAsia="Arial Unicode MS" w:hAnsi="Times New Roman" w:cs="Times New Roman"/>
                <w:color w:val="000000"/>
                <w:sz w:val="24"/>
                <w:szCs w:val="24"/>
                <w:bdr w:val="nil"/>
                <w:lang w:eastAsia="lt-LT"/>
              </w:rPr>
            </w:pPr>
            <w:r w:rsidRPr="004B1B01">
              <w:rPr>
                <w:rFonts w:ascii="Times New Roman" w:hAnsi="Times New Roman" w:cs="Times New Roman"/>
                <w:sz w:val="24"/>
                <w:szCs w:val="24"/>
              </w:rPr>
              <w:t xml:space="preserve">0,5 proc. </w:t>
            </w:r>
            <w:r w:rsidRPr="004B1B01">
              <w:rPr>
                <w:rFonts w:ascii="Times New Roman" w:eastAsia="Times New Roman" w:hAnsi="Times New Roman" w:cs="Times New Roman"/>
                <w:sz w:val="24"/>
                <w:szCs w:val="24"/>
              </w:rPr>
              <w:t>pradinės Sutarties vertės</w:t>
            </w:r>
            <w:r w:rsidR="235A9815" w:rsidRPr="004B1B01">
              <w:rPr>
                <w:rFonts w:ascii="Times New Roman" w:eastAsia="Times New Roman" w:hAnsi="Times New Roman" w:cs="Times New Roman"/>
                <w:sz w:val="24"/>
                <w:szCs w:val="24"/>
              </w:rPr>
              <w:t xml:space="preserve"> už kiekvieną pakeitimo atvejį</w:t>
            </w:r>
            <w:r w:rsidRPr="004B1B01">
              <w:rPr>
                <w:rFonts w:ascii="Times New Roman" w:eastAsia="Times New Roman" w:hAnsi="Times New Roman" w:cs="Times New Roman"/>
                <w:sz w:val="24"/>
                <w:szCs w:val="24"/>
              </w:rPr>
              <w:t>.</w:t>
            </w:r>
          </w:p>
        </w:tc>
        <w:tc>
          <w:tcPr>
            <w:tcW w:w="1843" w:type="dxa"/>
          </w:tcPr>
          <w:p w14:paraId="7F2CF67F" w14:textId="77777777"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t>14.4.</w:t>
            </w:r>
          </w:p>
        </w:tc>
      </w:tr>
      <w:tr w:rsidR="009108EC" w:rsidRPr="004B1B01" w14:paraId="037C3FAD" w14:textId="77777777" w:rsidTr="7B5B7A1E">
        <w:tc>
          <w:tcPr>
            <w:tcW w:w="2552" w:type="dxa"/>
          </w:tcPr>
          <w:p w14:paraId="4A45A70B" w14:textId="77777777" w:rsidR="009108EC" w:rsidRPr="004B1B01" w:rsidRDefault="003F04E1" w:rsidP="009108EC">
            <w:pPr>
              <w:tabs>
                <w:tab w:val="left" w:pos="810"/>
              </w:tabs>
              <w:autoSpaceDE w:val="0"/>
              <w:autoSpaceDN w:val="0"/>
              <w:adjustRightInd w:val="0"/>
              <w:spacing w:after="0" w:line="276" w:lineRule="auto"/>
              <w:jc w:val="both"/>
              <w:rPr>
                <w:rFonts w:ascii="Times New Roman" w:hAnsi="Times New Roman" w:cs="Times New Roman"/>
                <w:b/>
                <w:bCs/>
                <w:sz w:val="24"/>
                <w:szCs w:val="24"/>
              </w:rPr>
            </w:pPr>
            <w:r w:rsidRPr="004B1B01">
              <w:rPr>
                <w:rFonts w:ascii="Times New Roman" w:hAnsi="Times New Roman" w:cs="Times New Roman"/>
                <w:b/>
                <w:bCs/>
                <w:sz w:val="24"/>
                <w:szCs w:val="24"/>
              </w:rPr>
              <w:t>8</w:t>
            </w:r>
            <w:r w:rsidR="009108EC" w:rsidRPr="004B1B01">
              <w:rPr>
                <w:rFonts w:ascii="Times New Roman" w:hAnsi="Times New Roman" w:cs="Times New Roman"/>
                <w:b/>
                <w:bCs/>
                <w:sz w:val="24"/>
                <w:szCs w:val="24"/>
              </w:rPr>
              <w:t xml:space="preserve">.5. Papildomai taikomos baudos </w:t>
            </w:r>
          </w:p>
        </w:tc>
        <w:tc>
          <w:tcPr>
            <w:tcW w:w="5103" w:type="dxa"/>
            <w:gridSpan w:val="2"/>
          </w:tcPr>
          <w:p w14:paraId="101942F7" w14:textId="77777777" w:rsidR="00C33DD3" w:rsidRPr="004B1B01" w:rsidRDefault="00C33DD3" w:rsidP="00C33DD3">
            <w:pPr>
              <w:spacing w:line="276" w:lineRule="auto"/>
              <w:jc w:val="both"/>
              <w:rPr>
                <w:rFonts w:ascii="Times New Roman" w:eastAsia="Arial Unicode MS" w:hAnsi="Times New Roman" w:cs="Times New Roman"/>
                <w:color w:val="000000"/>
                <w:sz w:val="24"/>
                <w:szCs w:val="24"/>
                <w:bdr w:val="nil"/>
                <w:lang w:eastAsia="lt-LT"/>
              </w:rPr>
            </w:pPr>
            <w:r w:rsidRPr="004B1B01">
              <w:rPr>
                <w:rFonts w:ascii="Times New Roman" w:eastAsia="Calibri" w:hAnsi="Times New Roman" w:cs="Times New Roman"/>
                <w:sz w:val="24"/>
                <w:szCs w:val="24"/>
              </w:rPr>
              <w:t>Netaikoma</w:t>
            </w:r>
          </w:p>
          <w:p w14:paraId="6D262909" w14:textId="1BD86870" w:rsidR="009108EC" w:rsidRPr="004B1B01" w:rsidRDefault="009108EC" w:rsidP="009108EC">
            <w:pPr>
              <w:spacing w:line="276" w:lineRule="auto"/>
              <w:rPr>
                <w:rFonts w:ascii="Times New Roman" w:eastAsia="Arial Unicode MS" w:hAnsi="Times New Roman" w:cs="Times New Roman"/>
                <w:color w:val="000000"/>
                <w:sz w:val="24"/>
                <w:szCs w:val="24"/>
                <w:bdr w:val="nil"/>
                <w:lang w:eastAsia="lt-LT"/>
              </w:rPr>
            </w:pPr>
          </w:p>
        </w:tc>
        <w:tc>
          <w:tcPr>
            <w:tcW w:w="1843" w:type="dxa"/>
          </w:tcPr>
          <w:p w14:paraId="6C012884" w14:textId="77777777" w:rsidR="009108EC" w:rsidRPr="004B1B01" w:rsidRDefault="009108EC" w:rsidP="009108EC">
            <w:pPr>
              <w:spacing w:line="276" w:lineRule="auto"/>
              <w:rPr>
                <w:rFonts w:ascii="Times New Roman" w:hAnsi="Times New Roman" w:cs="Times New Roman"/>
                <w:sz w:val="24"/>
                <w:szCs w:val="24"/>
              </w:rPr>
            </w:pPr>
          </w:p>
        </w:tc>
      </w:tr>
      <w:tr w:rsidR="009108EC" w:rsidRPr="004B1B01" w14:paraId="0B707D15" w14:textId="77777777" w:rsidTr="7B5B7A1E">
        <w:tc>
          <w:tcPr>
            <w:tcW w:w="2552" w:type="dxa"/>
          </w:tcPr>
          <w:p w14:paraId="50A37CBB" w14:textId="77777777" w:rsidR="009108EC" w:rsidRPr="004B1B01" w:rsidRDefault="003F04E1" w:rsidP="009108EC">
            <w:pPr>
              <w:tabs>
                <w:tab w:val="left" w:pos="810"/>
              </w:tabs>
              <w:autoSpaceDE w:val="0"/>
              <w:autoSpaceDN w:val="0"/>
              <w:adjustRightInd w:val="0"/>
              <w:spacing w:after="0" w:line="276" w:lineRule="auto"/>
              <w:jc w:val="both"/>
              <w:rPr>
                <w:rFonts w:ascii="Times New Roman" w:hAnsi="Times New Roman" w:cs="Times New Roman"/>
                <w:b/>
                <w:bCs/>
                <w:sz w:val="24"/>
                <w:szCs w:val="24"/>
              </w:rPr>
            </w:pPr>
            <w:r w:rsidRPr="004B1B01">
              <w:rPr>
                <w:rFonts w:ascii="Times New Roman" w:hAnsi="Times New Roman" w:cs="Times New Roman"/>
                <w:b/>
                <w:bCs/>
                <w:sz w:val="24"/>
                <w:szCs w:val="24"/>
              </w:rPr>
              <w:t>8</w:t>
            </w:r>
            <w:r w:rsidR="009108EC" w:rsidRPr="004B1B01">
              <w:rPr>
                <w:rFonts w:ascii="Times New Roman" w:hAnsi="Times New Roman" w:cs="Times New Roman"/>
                <w:b/>
                <w:bCs/>
                <w:sz w:val="24"/>
                <w:szCs w:val="24"/>
              </w:rPr>
              <w:t>.6. Solidarios atsakomybės taikymas</w:t>
            </w:r>
          </w:p>
        </w:tc>
        <w:tc>
          <w:tcPr>
            <w:tcW w:w="5103" w:type="dxa"/>
            <w:gridSpan w:val="2"/>
          </w:tcPr>
          <w:p w14:paraId="2AF4E435" w14:textId="32C5E2E8" w:rsidR="005F6D8D" w:rsidRPr="004B1B01" w:rsidRDefault="003F6074" w:rsidP="009108EC">
            <w:pPr>
              <w:spacing w:line="276" w:lineRule="auto"/>
              <w:jc w:val="both"/>
              <w:rPr>
                <w:rFonts w:ascii="Times New Roman" w:eastAsia="Arial Unicode MS" w:hAnsi="Times New Roman" w:cs="Times New Roman"/>
                <w:color w:val="000000"/>
                <w:sz w:val="24"/>
                <w:szCs w:val="24"/>
                <w:bdr w:val="nil"/>
                <w:lang w:eastAsia="lt-LT"/>
              </w:rPr>
            </w:pPr>
            <w:r w:rsidRPr="004B1B01">
              <w:rPr>
                <w:rFonts w:ascii="Times New Roman" w:eastAsia="Calibri" w:hAnsi="Times New Roman" w:cs="Times New Roman"/>
                <w:sz w:val="24"/>
                <w:szCs w:val="24"/>
              </w:rPr>
              <w:t>Netaikoma</w:t>
            </w:r>
          </w:p>
          <w:p w14:paraId="27251261" w14:textId="6E70060E" w:rsidR="009108EC" w:rsidRPr="004B1B01" w:rsidRDefault="009108EC" w:rsidP="009108EC">
            <w:pPr>
              <w:spacing w:line="276" w:lineRule="auto"/>
              <w:jc w:val="both"/>
              <w:rPr>
                <w:rFonts w:ascii="Times New Roman" w:eastAsia="Arial Unicode MS" w:hAnsi="Times New Roman" w:cs="Times New Roman"/>
                <w:color w:val="000000"/>
                <w:sz w:val="24"/>
                <w:szCs w:val="24"/>
                <w:bdr w:val="nil"/>
                <w:lang w:eastAsia="lt-LT"/>
              </w:rPr>
            </w:pPr>
          </w:p>
        </w:tc>
        <w:tc>
          <w:tcPr>
            <w:tcW w:w="1843" w:type="dxa"/>
          </w:tcPr>
          <w:p w14:paraId="543EE1FD" w14:textId="1B952247" w:rsidR="009108EC" w:rsidRPr="004B1B01" w:rsidRDefault="003F6074"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t>-</w:t>
            </w:r>
          </w:p>
        </w:tc>
      </w:tr>
      <w:tr w:rsidR="009108EC" w:rsidRPr="004B1B01" w14:paraId="13FD1EFC" w14:textId="77777777" w:rsidTr="7B5B7A1E">
        <w:tc>
          <w:tcPr>
            <w:tcW w:w="9498" w:type="dxa"/>
            <w:gridSpan w:val="4"/>
          </w:tcPr>
          <w:p w14:paraId="757B3DC2" w14:textId="77777777" w:rsidR="009108EC" w:rsidRPr="004B1B01" w:rsidRDefault="003F04E1" w:rsidP="009108EC">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rPr>
            </w:pPr>
            <w:r w:rsidRPr="004B1B01">
              <w:rPr>
                <w:rFonts w:ascii="Times New Roman" w:eastAsia="Times New Roman" w:hAnsi="Times New Roman" w:cs="Times New Roman"/>
                <w:b/>
                <w:sz w:val="24"/>
                <w:szCs w:val="24"/>
              </w:rPr>
              <w:lastRenderedPageBreak/>
              <w:t>9</w:t>
            </w:r>
            <w:r w:rsidR="009108EC" w:rsidRPr="004B1B01">
              <w:rPr>
                <w:rFonts w:ascii="Times New Roman" w:eastAsia="Times New Roman" w:hAnsi="Times New Roman" w:cs="Times New Roman"/>
                <w:b/>
                <w:sz w:val="24"/>
                <w:szCs w:val="24"/>
              </w:rPr>
              <w:t>. SUTARTIES GALIOJIMAS, STABDYMAS IR PRATĘSIMAS</w:t>
            </w:r>
          </w:p>
        </w:tc>
      </w:tr>
      <w:tr w:rsidR="009108EC" w:rsidRPr="004B1B01" w14:paraId="0738933F" w14:textId="77777777" w:rsidTr="7B5B7A1E">
        <w:tc>
          <w:tcPr>
            <w:tcW w:w="2552" w:type="dxa"/>
          </w:tcPr>
          <w:p w14:paraId="709A6569" w14:textId="77777777" w:rsidR="009108EC" w:rsidRPr="004B1B01" w:rsidRDefault="003F04E1" w:rsidP="009108EC">
            <w:pPr>
              <w:tabs>
                <w:tab w:val="left" w:pos="810"/>
              </w:tabs>
              <w:autoSpaceDE w:val="0"/>
              <w:autoSpaceDN w:val="0"/>
              <w:adjustRightInd w:val="0"/>
              <w:spacing w:after="0" w:line="276" w:lineRule="auto"/>
              <w:jc w:val="both"/>
              <w:rPr>
                <w:rFonts w:ascii="Times New Roman" w:hAnsi="Times New Roman" w:cs="Times New Roman"/>
                <w:b/>
                <w:bCs/>
                <w:sz w:val="24"/>
                <w:szCs w:val="24"/>
                <w:bdr w:val="nil"/>
              </w:rPr>
            </w:pPr>
            <w:r w:rsidRPr="004B1B01">
              <w:rPr>
                <w:rFonts w:ascii="Times New Roman" w:hAnsi="Times New Roman" w:cs="Times New Roman"/>
                <w:b/>
                <w:bCs/>
                <w:sz w:val="24"/>
                <w:szCs w:val="24"/>
              </w:rPr>
              <w:t>9</w:t>
            </w:r>
            <w:r w:rsidR="009108EC" w:rsidRPr="004B1B01">
              <w:rPr>
                <w:rFonts w:ascii="Times New Roman" w:hAnsi="Times New Roman" w:cs="Times New Roman"/>
                <w:b/>
                <w:bCs/>
                <w:sz w:val="24"/>
                <w:szCs w:val="24"/>
              </w:rPr>
              <w:t>.1. Sutarties pratęsimas</w:t>
            </w:r>
          </w:p>
        </w:tc>
        <w:tc>
          <w:tcPr>
            <w:tcW w:w="5103" w:type="dxa"/>
            <w:gridSpan w:val="2"/>
          </w:tcPr>
          <w:p w14:paraId="6E31725D" w14:textId="0D568B95" w:rsidR="009108EC" w:rsidRPr="004B1B01" w:rsidRDefault="003F6074" w:rsidP="009108EC">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rPr>
            </w:pPr>
            <w:r w:rsidRPr="004B1B01">
              <w:rPr>
                <w:rFonts w:ascii="Times New Roman" w:eastAsia="Calibri" w:hAnsi="Times New Roman" w:cs="Times New Roman"/>
                <w:sz w:val="24"/>
                <w:szCs w:val="24"/>
              </w:rPr>
              <w:t>Netaikoma</w:t>
            </w:r>
          </w:p>
        </w:tc>
        <w:tc>
          <w:tcPr>
            <w:tcW w:w="1843" w:type="dxa"/>
          </w:tcPr>
          <w:p w14:paraId="79FD587C" w14:textId="77777777" w:rsidR="009108EC" w:rsidRPr="004B1B01" w:rsidRDefault="009108EC" w:rsidP="009108EC">
            <w:pPr>
              <w:spacing w:line="276" w:lineRule="auto"/>
              <w:jc w:val="both"/>
              <w:rPr>
                <w:rFonts w:ascii="Times New Roman" w:hAnsi="Times New Roman" w:cs="Times New Roman"/>
                <w:sz w:val="24"/>
                <w:szCs w:val="24"/>
              </w:rPr>
            </w:pPr>
            <w:r w:rsidRPr="004B1B01">
              <w:rPr>
                <w:rFonts w:ascii="Times New Roman" w:hAnsi="Times New Roman" w:cs="Times New Roman"/>
                <w:sz w:val="24"/>
                <w:szCs w:val="24"/>
              </w:rPr>
              <w:t>12.10. arba 12.11</w:t>
            </w:r>
          </w:p>
        </w:tc>
      </w:tr>
      <w:tr w:rsidR="009108EC" w:rsidRPr="004B1B01" w14:paraId="23E3FDAC" w14:textId="77777777" w:rsidTr="7B5B7A1E">
        <w:tc>
          <w:tcPr>
            <w:tcW w:w="2552" w:type="dxa"/>
          </w:tcPr>
          <w:p w14:paraId="207597A7" w14:textId="77777777" w:rsidR="009108EC" w:rsidRPr="004B1B01" w:rsidRDefault="003F04E1" w:rsidP="009108EC">
            <w:pPr>
              <w:tabs>
                <w:tab w:val="left" w:pos="993"/>
              </w:tabs>
              <w:spacing w:after="0" w:line="276" w:lineRule="auto"/>
              <w:rPr>
                <w:rFonts w:ascii="Times New Roman" w:eastAsia="Calibri" w:hAnsi="Times New Roman" w:cs="Times New Roman"/>
                <w:b/>
                <w:i/>
                <w:iCs/>
                <w:sz w:val="24"/>
                <w:szCs w:val="24"/>
              </w:rPr>
            </w:pPr>
            <w:r w:rsidRPr="004B1B01">
              <w:rPr>
                <w:rFonts w:ascii="Times New Roman" w:eastAsia="Calibri" w:hAnsi="Times New Roman" w:cs="Times New Roman"/>
                <w:b/>
                <w:sz w:val="24"/>
                <w:szCs w:val="24"/>
              </w:rPr>
              <w:t>9</w:t>
            </w:r>
            <w:r w:rsidR="009108EC" w:rsidRPr="004B1B01">
              <w:rPr>
                <w:rFonts w:ascii="Times New Roman" w:eastAsia="Calibri" w:hAnsi="Times New Roman" w:cs="Times New Roman"/>
                <w:b/>
                <w:sz w:val="24"/>
                <w:szCs w:val="24"/>
              </w:rPr>
              <w:t>.2. Sutarties pratęsimo metu taikoma kainodara</w:t>
            </w:r>
          </w:p>
        </w:tc>
        <w:tc>
          <w:tcPr>
            <w:tcW w:w="5103" w:type="dxa"/>
            <w:gridSpan w:val="2"/>
          </w:tcPr>
          <w:p w14:paraId="5A47AB3F" w14:textId="73F8FCCC" w:rsidR="009108EC" w:rsidRPr="004B1B01" w:rsidRDefault="00125748" w:rsidP="009108EC">
            <w:pPr>
              <w:spacing w:line="276" w:lineRule="auto"/>
              <w:rPr>
                <w:rFonts w:ascii="Times New Roman" w:eastAsia="Times New Roman" w:hAnsi="Times New Roman" w:cs="Times New Roman"/>
                <w:color w:val="00B050"/>
                <w:sz w:val="24"/>
                <w:szCs w:val="24"/>
              </w:rPr>
            </w:pPr>
            <w:r w:rsidRPr="004B1B01">
              <w:rPr>
                <w:rFonts w:ascii="Times New Roman" w:eastAsia="Calibri" w:hAnsi="Times New Roman" w:cs="Times New Roman"/>
                <w:sz w:val="24"/>
                <w:szCs w:val="24"/>
              </w:rPr>
              <w:t>Netaikoma</w:t>
            </w:r>
          </w:p>
        </w:tc>
        <w:tc>
          <w:tcPr>
            <w:tcW w:w="1843" w:type="dxa"/>
          </w:tcPr>
          <w:p w14:paraId="0A8177F7" w14:textId="77777777" w:rsidR="009108EC" w:rsidRPr="004B1B01" w:rsidRDefault="009108EC" w:rsidP="009108EC">
            <w:pPr>
              <w:tabs>
                <w:tab w:val="left" w:pos="993"/>
              </w:tabs>
              <w:spacing w:after="0" w:line="276" w:lineRule="auto"/>
              <w:rPr>
                <w:rFonts w:ascii="Times New Roman" w:hAnsi="Times New Roman" w:cs="Times New Roman"/>
                <w:sz w:val="24"/>
                <w:szCs w:val="24"/>
              </w:rPr>
            </w:pPr>
            <w:r w:rsidRPr="004B1B01">
              <w:rPr>
                <w:rFonts w:ascii="Times New Roman" w:hAnsi="Times New Roman" w:cs="Times New Roman"/>
                <w:sz w:val="24"/>
                <w:szCs w:val="24"/>
              </w:rPr>
              <w:t>12 skyrius</w:t>
            </w:r>
          </w:p>
        </w:tc>
      </w:tr>
      <w:tr w:rsidR="009108EC" w:rsidRPr="004B1B01" w14:paraId="743F22C1" w14:textId="77777777" w:rsidTr="7B5B7A1E">
        <w:tc>
          <w:tcPr>
            <w:tcW w:w="9498" w:type="dxa"/>
            <w:gridSpan w:val="4"/>
          </w:tcPr>
          <w:p w14:paraId="7C877923" w14:textId="77777777" w:rsidR="009108EC" w:rsidRPr="004B1B01" w:rsidRDefault="003F04E1" w:rsidP="009108EC">
            <w:pPr>
              <w:spacing w:after="0" w:line="276" w:lineRule="auto"/>
              <w:ind w:firstLine="562"/>
              <w:jc w:val="center"/>
              <w:outlineLvl w:val="0"/>
              <w:rPr>
                <w:rFonts w:ascii="Times New Roman" w:eastAsia="Arial Unicode MS" w:hAnsi="Times New Roman" w:cs="Times New Roman"/>
                <w:b/>
                <w:bCs/>
                <w:caps/>
                <w:spacing w:val="4"/>
                <w:sz w:val="24"/>
                <w:szCs w:val="24"/>
                <w:lang w:eastAsia="lt-LT"/>
              </w:rPr>
            </w:pPr>
            <w:r w:rsidRPr="004B1B01">
              <w:rPr>
                <w:rFonts w:ascii="Times New Roman" w:eastAsia="Arial Unicode MS" w:hAnsi="Times New Roman" w:cs="Times New Roman"/>
                <w:b/>
                <w:bCs/>
                <w:spacing w:val="4"/>
                <w:sz w:val="24"/>
                <w:szCs w:val="24"/>
                <w:lang w:eastAsia="lt-LT"/>
              </w:rPr>
              <w:t>10</w:t>
            </w:r>
            <w:r w:rsidR="009108EC" w:rsidRPr="004B1B01">
              <w:rPr>
                <w:rFonts w:ascii="Times New Roman" w:eastAsia="Arial Unicode MS" w:hAnsi="Times New Roman" w:cs="Times New Roman"/>
                <w:b/>
                <w:bCs/>
                <w:spacing w:val="4"/>
                <w:sz w:val="24"/>
                <w:szCs w:val="24"/>
                <w:lang w:eastAsia="lt-LT"/>
              </w:rPr>
              <w:t>. SUTARTIES NUTRAUKIMAS IR KEITIMAS</w:t>
            </w:r>
          </w:p>
        </w:tc>
      </w:tr>
      <w:tr w:rsidR="00036F67" w:rsidRPr="004B1B01" w14:paraId="73B86DAE" w14:textId="77777777" w:rsidTr="7B5B7A1E">
        <w:tc>
          <w:tcPr>
            <w:tcW w:w="2552" w:type="dxa"/>
          </w:tcPr>
          <w:p w14:paraId="35254DCF" w14:textId="77777777" w:rsidR="00036F67" w:rsidRPr="004B1B01" w:rsidRDefault="003F04E1" w:rsidP="00036F67">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4B1B01">
              <w:rPr>
                <w:rFonts w:ascii="Times New Roman" w:eastAsia="Arial Unicode MS" w:hAnsi="Times New Roman" w:cs="Times New Roman"/>
                <w:b/>
                <w:bCs/>
                <w:color w:val="000000"/>
                <w:sz w:val="24"/>
                <w:szCs w:val="24"/>
                <w:bdr w:val="nil"/>
                <w:lang w:eastAsia="lt-LT"/>
              </w:rPr>
              <w:t>10</w:t>
            </w:r>
            <w:r w:rsidR="00036F67" w:rsidRPr="004B1B01">
              <w:rPr>
                <w:rFonts w:ascii="Times New Roman" w:eastAsia="Arial Unicode MS" w:hAnsi="Times New Roman" w:cs="Times New Roman"/>
                <w:b/>
                <w:bCs/>
                <w:color w:val="000000"/>
                <w:sz w:val="24"/>
                <w:szCs w:val="24"/>
                <w:bdr w:val="nil"/>
                <w:lang w:eastAsia="lt-LT"/>
              </w:rPr>
              <w:t xml:space="preserve">.1. </w:t>
            </w:r>
          </w:p>
          <w:p w14:paraId="7326D63D" w14:textId="77777777" w:rsidR="00036F67" w:rsidRPr="004B1B01" w:rsidRDefault="00036F67" w:rsidP="00036F67">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eastAsia="lt-LT"/>
              </w:rPr>
            </w:pPr>
            <w:r w:rsidRPr="004B1B01">
              <w:rPr>
                <w:rFonts w:ascii="Times New Roman" w:eastAsia="Arial Unicode MS" w:hAnsi="Times New Roman" w:cs="Times New Roman"/>
                <w:b/>
                <w:bCs/>
                <w:color w:val="000000" w:themeColor="text1"/>
                <w:sz w:val="24"/>
                <w:szCs w:val="24"/>
                <w:lang w:eastAsia="lt-LT"/>
              </w:rPr>
              <w:t>Esminiai Sutarties pažeidimai</w:t>
            </w:r>
          </w:p>
        </w:tc>
        <w:tc>
          <w:tcPr>
            <w:tcW w:w="5103" w:type="dxa"/>
            <w:gridSpan w:val="2"/>
          </w:tcPr>
          <w:p w14:paraId="33F5CC69" w14:textId="77777777" w:rsidR="00036F67" w:rsidRPr="004B1B01" w:rsidRDefault="00036F67" w:rsidP="00036F67">
            <w:pPr>
              <w:tabs>
                <w:tab w:val="left" w:pos="810"/>
              </w:tabs>
              <w:spacing w:after="0" w:line="276" w:lineRule="auto"/>
              <w:jc w:val="both"/>
              <w:rPr>
                <w:rFonts w:ascii="Times New Roman" w:eastAsia="Arial Unicode MS" w:hAnsi="Times New Roman" w:cs="Times New Roman"/>
                <w:color w:val="000000" w:themeColor="text1"/>
                <w:sz w:val="24"/>
                <w:szCs w:val="24"/>
                <w:lang w:eastAsia="lt-LT"/>
              </w:rPr>
            </w:pPr>
            <w:r w:rsidRPr="004B1B01">
              <w:rPr>
                <w:rFonts w:ascii="Times New Roman" w:hAnsi="Times New Roman" w:cs="Times New Roman"/>
                <w:sz w:val="24"/>
                <w:szCs w:val="24"/>
              </w:rPr>
              <w:t>E</w:t>
            </w:r>
            <w:r w:rsidRPr="004B1B01">
              <w:rPr>
                <w:rFonts w:ascii="Times New Roman" w:eastAsia="Arial Unicode MS" w:hAnsi="Times New Roman" w:cs="Times New Roman"/>
                <w:color w:val="000000" w:themeColor="text1"/>
                <w:sz w:val="24"/>
                <w:szCs w:val="24"/>
                <w:lang w:eastAsia="lt-LT"/>
              </w:rPr>
              <w:t>sminiais Sutarties pažeidimais laikomi Bendrosiose sutarties sąlygose, Lietuvos respublikos civiliniame kodekse numatyti ir šie Sutarties pažeidimai:</w:t>
            </w:r>
            <w:r w:rsidRPr="004B1B01">
              <w:rPr>
                <w:rFonts w:ascii="Times New Roman" w:eastAsia="Arial Unicode MS" w:hAnsi="Times New Roman" w:cs="Times New Roman"/>
                <w:i/>
                <w:iCs/>
                <w:color w:val="00B050"/>
                <w:sz w:val="24"/>
                <w:szCs w:val="24"/>
                <w:lang w:eastAsia="lt-LT"/>
              </w:rPr>
              <w:t xml:space="preserve"> </w:t>
            </w:r>
          </w:p>
          <w:p w14:paraId="77AFA17F" w14:textId="77777777" w:rsidR="00036F67" w:rsidRPr="004B1B01" w:rsidRDefault="00036F67" w:rsidP="00036F67">
            <w:pPr>
              <w:tabs>
                <w:tab w:val="left" w:pos="0"/>
                <w:tab w:val="left" w:pos="206"/>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iCs/>
                <w:sz w:val="24"/>
                <w:szCs w:val="24"/>
              </w:rPr>
            </w:pPr>
            <w:r w:rsidRPr="004B1B01">
              <w:rPr>
                <w:rFonts w:ascii="Times New Roman" w:eastAsia="Times New Roman" w:hAnsi="Times New Roman" w:cs="Times New Roman"/>
                <w:iCs/>
                <w:sz w:val="24"/>
                <w:szCs w:val="24"/>
              </w:rPr>
              <w:t xml:space="preserve">- jeigu Paslaugos </w:t>
            </w:r>
            <w:r w:rsidRPr="004B1B01">
              <w:rPr>
                <w:rFonts w:ascii="Times New Roman" w:eastAsia="Calibri" w:hAnsi="Times New Roman" w:cs="Times New Roman"/>
                <w:iCs/>
                <w:sz w:val="24"/>
                <w:szCs w:val="24"/>
              </w:rPr>
              <w:t xml:space="preserve">yra suteiktos netinkamai ir (ar) nekokybiškai ir (ar) </w:t>
            </w:r>
            <w:r w:rsidRPr="004B1B01">
              <w:rPr>
                <w:rFonts w:ascii="Times New Roman" w:eastAsia="Times New Roman" w:hAnsi="Times New Roman" w:cs="Times New Roman"/>
                <w:iCs/>
                <w:sz w:val="24"/>
                <w:szCs w:val="24"/>
              </w:rPr>
              <w:t>neatitinka Sutartyje ir (ar) Techninėje specifikacijoje numatytų reikalavimų ir Tiekėjas neištaiso Paslaugų teikimo trūkumų per Užsakovo nurodytą (-us) terminą (-us);</w:t>
            </w:r>
          </w:p>
          <w:p w14:paraId="27D37EAC" w14:textId="4DFC866E" w:rsidR="00036F67" w:rsidRPr="004B1B01" w:rsidRDefault="00036F67" w:rsidP="09D24180">
            <w:pPr>
              <w:tabs>
                <w:tab w:val="left" w:pos="709"/>
                <w:tab w:val="left" w:pos="1276"/>
                <w:tab w:val="left" w:pos="1800"/>
              </w:tabs>
              <w:overflowPunct w:val="0"/>
              <w:autoSpaceDE w:val="0"/>
              <w:autoSpaceDN w:val="0"/>
              <w:adjustRightInd w:val="0"/>
              <w:spacing w:after="0" w:line="276" w:lineRule="auto"/>
              <w:ind w:firstLine="206"/>
              <w:jc w:val="both"/>
              <w:textAlignment w:val="baseline"/>
              <w:rPr>
                <w:rFonts w:ascii="Times New Roman" w:eastAsia="Calibri" w:hAnsi="Times New Roman" w:cs="Times New Roman"/>
                <w:sz w:val="24"/>
                <w:szCs w:val="24"/>
              </w:rPr>
            </w:pPr>
            <w:r w:rsidRPr="004B1B01">
              <w:rPr>
                <w:rFonts w:ascii="Times New Roman" w:eastAsia="Times New Roman" w:hAnsi="Times New Roman" w:cs="Times New Roman"/>
                <w:sz w:val="24"/>
                <w:szCs w:val="24"/>
              </w:rPr>
              <w:t xml:space="preserve">- jeigu </w:t>
            </w:r>
            <w:r w:rsidRPr="004B1B01">
              <w:rPr>
                <w:rFonts w:ascii="Times New Roman" w:eastAsia="Calibri" w:hAnsi="Times New Roman" w:cs="Times New Roman"/>
                <w:sz w:val="24"/>
                <w:szCs w:val="24"/>
              </w:rPr>
              <w:t xml:space="preserve">Tiekėjas ilgiau kaip </w:t>
            </w:r>
            <w:r w:rsidR="003F6074" w:rsidRPr="004B1B01">
              <w:rPr>
                <w:rFonts w:ascii="Times New Roman" w:eastAsia="Calibri" w:hAnsi="Times New Roman" w:cs="Times New Roman"/>
                <w:sz w:val="24"/>
                <w:szCs w:val="24"/>
              </w:rPr>
              <w:t>10 kalendorinių</w:t>
            </w:r>
            <w:r w:rsidRPr="004B1B01">
              <w:rPr>
                <w:rFonts w:ascii="Times New Roman" w:eastAsia="Calibri" w:hAnsi="Times New Roman" w:cs="Times New Roman"/>
                <w:sz w:val="24"/>
                <w:szCs w:val="24"/>
              </w:rPr>
              <w:t xml:space="preserve"> dien</w:t>
            </w:r>
            <w:r w:rsidR="003F6074" w:rsidRPr="004B1B01">
              <w:rPr>
                <w:rFonts w:ascii="Times New Roman" w:eastAsia="Calibri" w:hAnsi="Times New Roman" w:cs="Times New Roman"/>
                <w:sz w:val="24"/>
                <w:szCs w:val="24"/>
              </w:rPr>
              <w:t>ų</w:t>
            </w:r>
            <w:r w:rsidRPr="004B1B01">
              <w:rPr>
                <w:rFonts w:ascii="Times New Roman" w:eastAsia="Calibri" w:hAnsi="Times New Roman" w:cs="Times New Roman"/>
                <w:sz w:val="24"/>
                <w:szCs w:val="24"/>
              </w:rPr>
              <w:t xml:space="preserve"> iš eilės vėluoja suteikti Sutarties reikalavimus atitinkančias Paslaugas pagal Paslaugų teikimo  terminus, nurodytus Techninėje specifikacijoje, dėl Tiekėjo kaltės; </w:t>
            </w:r>
          </w:p>
          <w:p w14:paraId="77AF57EF" w14:textId="77777777" w:rsidR="00036F67" w:rsidRPr="004B1B01" w:rsidRDefault="00036F67" w:rsidP="00036F67">
            <w:pPr>
              <w:tabs>
                <w:tab w:val="left" w:pos="0"/>
                <w:tab w:val="left" w:pos="709"/>
                <w:tab w:val="left" w:pos="1276"/>
                <w:tab w:val="left" w:pos="1800"/>
              </w:tabs>
              <w:overflowPunct w:val="0"/>
              <w:autoSpaceDE w:val="0"/>
              <w:autoSpaceDN w:val="0"/>
              <w:adjustRightInd w:val="0"/>
              <w:spacing w:after="0" w:line="276" w:lineRule="auto"/>
              <w:ind w:firstLine="206"/>
              <w:jc w:val="both"/>
              <w:textAlignment w:val="baseline"/>
              <w:rPr>
                <w:rFonts w:ascii="Times New Roman" w:eastAsia="Times New Roman" w:hAnsi="Times New Roman" w:cs="Times New Roman"/>
                <w:iCs/>
                <w:sz w:val="24"/>
                <w:szCs w:val="24"/>
              </w:rPr>
            </w:pPr>
            <w:r w:rsidRPr="004B1B01">
              <w:rPr>
                <w:rFonts w:ascii="Times New Roman" w:eastAsia="Calibri" w:hAnsi="Times New Roman" w:cs="Times New Roman"/>
                <w:iCs/>
                <w:sz w:val="24"/>
                <w:szCs w:val="24"/>
              </w:rPr>
              <w:t xml:space="preserve">- </w:t>
            </w:r>
            <w:r w:rsidRPr="004B1B01">
              <w:rPr>
                <w:rFonts w:ascii="Times New Roman" w:eastAsia="Times New Roman" w:hAnsi="Times New Roman" w:cs="Times New Roman"/>
                <w:iCs/>
                <w:sz w:val="24"/>
                <w:szCs w:val="24"/>
              </w:rPr>
              <w:t>jeigu Tiekėjas dėl savo kaltės negali ir (arba) atsisako vykdyti Sutartyje numatytus įsipareigojimus ar bet kurią jų dalį, nepriklausomi nuo tokios dalies vertės;</w:t>
            </w:r>
          </w:p>
          <w:p w14:paraId="1CCD68A8" w14:textId="77777777" w:rsidR="00036F67" w:rsidRPr="004B1B01" w:rsidRDefault="00036F67" w:rsidP="00036F67">
            <w:pPr>
              <w:pStyle w:val="Sraopastraipa"/>
              <w:numPr>
                <w:ilvl w:val="0"/>
                <w:numId w:val="6"/>
              </w:numPr>
              <w:tabs>
                <w:tab w:val="left" w:pos="348"/>
              </w:tabs>
              <w:spacing w:line="276" w:lineRule="auto"/>
              <w:ind w:left="0" w:firstLine="206"/>
              <w:jc w:val="both"/>
              <w:rPr>
                <w:iCs/>
              </w:rPr>
            </w:pPr>
            <w:r w:rsidRPr="004B1B01">
              <w:rPr>
                <w:iCs/>
              </w:rPr>
              <w:t xml:space="preserve"> </w:t>
            </w:r>
            <w:r w:rsidRPr="004B1B01">
              <w:rPr>
                <w:rFonts w:eastAsia="Arial Unicode MS"/>
                <w:iCs/>
              </w:rPr>
              <w:t>jeigu Tiekėjas padidina Sutarties kainą ir nevykdo prisiimtų įsipareigojimų už Sutartyje nustatytą kainą;</w:t>
            </w:r>
          </w:p>
          <w:p w14:paraId="0F34C030" w14:textId="77777777" w:rsidR="00036F67" w:rsidRPr="004B1B01" w:rsidRDefault="00036F67" w:rsidP="00036F67">
            <w:pPr>
              <w:pStyle w:val="Body2"/>
              <w:numPr>
                <w:ilvl w:val="0"/>
                <w:numId w:val="6"/>
              </w:numPr>
              <w:tabs>
                <w:tab w:val="left" w:pos="348"/>
              </w:tabs>
              <w:spacing w:after="0" w:line="276" w:lineRule="auto"/>
              <w:ind w:left="0" w:firstLine="206"/>
              <w:rPr>
                <w:rFonts w:cs="Times New Roman"/>
                <w:iCs/>
                <w:color w:val="auto"/>
                <w:sz w:val="24"/>
                <w:szCs w:val="24"/>
                <w:lang w:val="lt-LT"/>
              </w:rPr>
            </w:pPr>
            <w:r w:rsidRPr="004B1B01">
              <w:rPr>
                <w:rFonts w:cs="Times New Roman"/>
                <w:iCs/>
                <w:color w:val="auto"/>
                <w:sz w:val="24"/>
                <w:szCs w:val="24"/>
                <w:lang w:val="lt-LT"/>
              </w:rPr>
              <w:t>jeigu Tiekėjas nepateikia naujo arba pratęsto Sutarties užtikrinimo BS 7 skyriuje „</w:t>
            </w:r>
            <w:r w:rsidR="00D947D9" w:rsidRPr="004B1B01">
              <w:rPr>
                <w:rFonts w:cs="Times New Roman"/>
                <w:iCs/>
                <w:color w:val="auto"/>
                <w:sz w:val="24"/>
                <w:szCs w:val="24"/>
                <w:lang w:val="lt-LT"/>
              </w:rPr>
              <w:t>Sutarties įvykdymo užtikrinimas</w:t>
            </w:r>
            <w:r w:rsidRPr="004B1B01">
              <w:rPr>
                <w:rFonts w:cs="Times New Roman"/>
                <w:iCs/>
                <w:color w:val="auto"/>
                <w:sz w:val="24"/>
                <w:szCs w:val="24"/>
                <w:lang w:val="lt-LT"/>
              </w:rPr>
              <w:t xml:space="preserve">“ nurodyta tvarka (išskyrus pirminį Sutarties užtikrinimą); </w:t>
            </w:r>
          </w:p>
          <w:p w14:paraId="75BDAC07" w14:textId="77777777" w:rsidR="00036F67" w:rsidRPr="004B1B01" w:rsidRDefault="00036F67" w:rsidP="00036F67">
            <w:pPr>
              <w:pStyle w:val="Body2"/>
              <w:numPr>
                <w:ilvl w:val="0"/>
                <w:numId w:val="6"/>
              </w:numPr>
              <w:tabs>
                <w:tab w:val="left" w:pos="348"/>
              </w:tabs>
              <w:spacing w:after="0" w:line="276" w:lineRule="auto"/>
              <w:ind w:left="0" w:firstLine="206"/>
              <w:rPr>
                <w:rFonts w:cs="Times New Roman"/>
                <w:iCs/>
                <w:color w:val="auto"/>
                <w:sz w:val="24"/>
                <w:szCs w:val="24"/>
                <w:lang w:val="lt-LT"/>
              </w:rPr>
            </w:pPr>
            <w:r w:rsidRPr="004B1B01">
              <w:rPr>
                <w:rFonts w:cs="Times New Roman"/>
                <w:iCs/>
                <w:color w:val="auto"/>
                <w:sz w:val="24"/>
                <w:szCs w:val="24"/>
                <w:lang w:val="lt-LT"/>
              </w:rPr>
              <w:t>jeigu Tiekėjas pažeidžia Sutartyje nustatytus įsipareigojimus dėl konfidencialumo;</w:t>
            </w:r>
          </w:p>
          <w:p w14:paraId="087D8A66" w14:textId="29A58F33" w:rsidR="00036F67" w:rsidRPr="004B1B01" w:rsidRDefault="00036F67" w:rsidP="00DE6523">
            <w:pPr>
              <w:pStyle w:val="Body2"/>
              <w:numPr>
                <w:ilvl w:val="0"/>
                <w:numId w:val="6"/>
              </w:numPr>
              <w:tabs>
                <w:tab w:val="left" w:pos="344"/>
              </w:tabs>
              <w:spacing w:after="0" w:line="276" w:lineRule="auto"/>
              <w:ind w:left="0" w:firstLine="202"/>
              <w:rPr>
                <w:rFonts w:cs="Times New Roman"/>
                <w:iCs/>
                <w:color w:val="auto"/>
                <w:sz w:val="24"/>
                <w:szCs w:val="24"/>
                <w:lang w:val="lt-LT"/>
              </w:rPr>
            </w:pPr>
          </w:p>
        </w:tc>
        <w:tc>
          <w:tcPr>
            <w:tcW w:w="1843" w:type="dxa"/>
          </w:tcPr>
          <w:p w14:paraId="5333164A" w14:textId="77777777" w:rsidR="00036F67" w:rsidRPr="004B1B01" w:rsidRDefault="00036F67" w:rsidP="00036F67">
            <w:pPr>
              <w:tabs>
                <w:tab w:val="left" w:pos="810"/>
              </w:tabs>
              <w:spacing w:after="0" w:line="276" w:lineRule="auto"/>
              <w:jc w:val="both"/>
              <w:rPr>
                <w:rFonts w:ascii="Times New Roman" w:eastAsia="Arial Unicode MS" w:hAnsi="Times New Roman" w:cs="Times New Roman"/>
                <w:color w:val="000000" w:themeColor="text1"/>
                <w:sz w:val="24"/>
                <w:szCs w:val="24"/>
                <w:lang w:eastAsia="lt-LT"/>
              </w:rPr>
            </w:pPr>
            <w:r w:rsidRPr="004B1B01">
              <w:rPr>
                <w:rFonts w:ascii="Times New Roman" w:hAnsi="Times New Roman" w:cs="Times New Roman"/>
                <w:sz w:val="24"/>
                <w:szCs w:val="24"/>
              </w:rPr>
              <w:t>13.2.2.</w:t>
            </w:r>
            <w:r w:rsidRPr="004B1B01">
              <w:rPr>
                <w:rFonts w:ascii="Times New Roman" w:eastAsia="Arial Unicode MS" w:hAnsi="Times New Roman" w:cs="Times New Roman"/>
                <w:color w:val="000000" w:themeColor="text1"/>
                <w:sz w:val="24"/>
                <w:szCs w:val="24"/>
                <w:lang w:eastAsia="lt-LT"/>
              </w:rPr>
              <w:t xml:space="preserve"> </w:t>
            </w:r>
          </w:p>
          <w:p w14:paraId="69EAE74D" w14:textId="77777777" w:rsidR="00036F67" w:rsidRPr="004B1B01" w:rsidRDefault="00036F67" w:rsidP="00036F67">
            <w:pPr>
              <w:pStyle w:val="Body2"/>
              <w:spacing w:after="0" w:line="276" w:lineRule="auto"/>
              <w:rPr>
                <w:rFonts w:cs="Times New Roman"/>
                <w:i/>
                <w:iCs/>
                <w:color w:val="00B050"/>
                <w:sz w:val="24"/>
                <w:szCs w:val="24"/>
                <w:lang w:val="lt-LT"/>
              </w:rPr>
            </w:pPr>
          </w:p>
        </w:tc>
      </w:tr>
      <w:tr w:rsidR="009108EC" w:rsidRPr="004B1B01" w14:paraId="0AE9C652" w14:textId="77777777" w:rsidTr="7B5B7A1E">
        <w:tc>
          <w:tcPr>
            <w:tcW w:w="2552" w:type="dxa"/>
          </w:tcPr>
          <w:p w14:paraId="05549DF5" w14:textId="77777777" w:rsidR="009108EC" w:rsidRPr="004B1B01" w:rsidRDefault="003F04E1" w:rsidP="009108EC">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4B1B01">
              <w:rPr>
                <w:rFonts w:ascii="Times New Roman" w:hAnsi="Times New Roman" w:cs="Times New Roman"/>
                <w:b/>
                <w:bCs/>
                <w:sz w:val="24"/>
                <w:szCs w:val="24"/>
              </w:rPr>
              <w:t>10</w:t>
            </w:r>
            <w:r w:rsidR="009108EC" w:rsidRPr="004B1B01">
              <w:rPr>
                <w:rFonts w:ascii="Times New Roman" w:hAnsi="Times New Roman" w:cs="Times New Roman"/>
                <w:b/>
                <w:bCs/>
                <w:sz w:val="24"/>
                <w:szCs w:val="24"/>
              </w:rPr>
              <w:t xml:space="preserve">.2. Užsakovo rezervuota teisė </w:t>
            </w:r>
          </w:p>
        </w:tc>
        <w:tc>
          <w:tcPr>
            <w:tcW w:w="5103" w:type="dxa"/>
            <w:gridSpan w:val="2"/>
          </w:tcPr>
          <w:p w14:paraId="1A3C694B" w14:textId="77777777"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sz w:val="24"/>
                <w:szCs w:val="24"/>
              </w:rPr>
              <w:t>Netaikoma</w:t>
            </w:r>
          </w:p>
        </w:tc>
        <w:tc>
          <w:tcPr>
            <w:tcW w:w="1843" w:type="dxa"/>
          </w:tcPr>
          <w:p w14:paraId="1AA018F2" w14:textId="77777777" w:rsidR="009108EC" w:rsidRPr="004B1B01" w:rsidRDefault="009108EC" w:rsidP="009108EC">
            <w:pPr>
              <w:spacing w:line="276" w:lineRule="auto"/>
              <w:rPr>
                <w:rFonts w:ascii="Times New Roman" w:hAnsi="Times New Roman" w:cs="Times New Roman"/>
                <w:sz w:val="24"/>
                <w:szCs w:val="24"/>
              </w:rPr>
            </w:pPr>
            <w:r w:rsidRPr="004B1B01">
              <w:rPr>
                <w:rFonts w:ascii="Times New Roman" w:hAnsi="Times New Roman" w:cs="Times New Roman"/>
                <w:iCs/>
                <w:sz w:val="24"/>
                <w:szCs w:val="24"/>
              </w:rPr>
              <w:t>13.2.6.</w:t>
            </w:r>
          </w:p>
        </w:tc>
      </w:tr>
      <w:tr w:rsidR="009108EC" w:rsidRPr="004B1B01" w14:paraId="796F2A3F" w14:textId="77777777" w:rsidTr="7B5B7A1E">
        <w:tc>
          <w:tcPr>
            <w:tcW w:w="2552" w:type="dxa"/>
          </w:tcPr>
          <w:p w14:paraId="4569F96D" w14:textId="77777777" w:rsidR="009108EC" w:rsidRPr="004B1B01" w:rsidRDefault="003F04E1" w:rsidP="009108EC">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4B1B01">
              <w:rPr>
                <w:rFonts w:ascii="Times New Roman" w:eastAsia="Arial Unicode MS" w:hAnsi="Times New Roman" w:cs="Times New Roman"/>
                <w:b/>
                <w:bCs/>
                <w:color w:val="000000"/>
                <w:sz w:val="24"/>
                <w:szCs w:val="24"/>
                <w:bdr w:val="nil"/>
                <w:lang w:eastAsia="lt-LT"/>
              </w:rPr>
              <w:t>10</w:t>
            </w:r>
            <w:r w:rsidR="00636E11" w:rsidRPr="004B1B01">
              <w:rPr>
                <w:rFonts w:ascii="Times New Roman" w:eastAsia="Arial Unicode MS" w:hAnsi="Times New Roman" w:cs="Times New Roman"/>
                <w:b/>
                <w:bCs/>
                <w:color w:val="000000"/>
                <w:sz w:val="24"/>
                <w:szCs w:val="24"/>
                <w:bdr w:val="nil"/>
                <w:lang w:eastAsia="lt-LT"/>
              </w:rPr>
              <w:t>.3</w:t>
            </w:r>
            <w:r w:rsidR="009108EC" w:rsidRPr="004B1B01">
              <w:rPr>
                <w:rFonts w:ascii="Times New Roman" w:eastAsia="Arial Unicode MS" w:hAnsi="Times New Roman" w:cs="Times New Roman"/>
                <w:b/>
                <w:bCs/>
                <w:color w:val="000000"/>
                <w:sz w:val="24"/>
                <w:szCs w:val="24"/>
                <w:bdr w:val="nil"/>
                <w:lang w:eastAsia="lt-LT"/>
              </w:rPr>
              <w:t>. Tarptautinių sankcijų įgyvendinimas (Tarybos reglamento (ES) 2022/576 5 k straipsnis)</w:t>
            </w:r>
          </w:p>
        </w:tc>
        <w:tc>
          <w:tcPr>
            <w:tcW w:w="5103" w:type="dxa"/>
            <w:gridSpan w:val="2"/>
          </w:tcPr>
          <w:p w14:paraId="0D92A8F0" w14:textId="77777777" w:rsidR="009108EC" w:rsidRPr="004B1B01" w:rsidRDefault="009108EC" w:rsidP="00F96E9B">
            <w:pPr>
              <w:spacing w:line="276" w:lineRule="auto"/>
              <w:jc w:val="both"/>
              <w:rPr>
                <w:rFonts w:ascii="Times New Roman" w:eastAsia="Arial Unicode MS" w:hAnsi="Times New Roman" w:cs="Times New Roman"/>
                <w:color w:val="000000"/>
                <w:sz w:val="24"/>
                <w:szCs w:val="24"/>
                <w:bdr w:val="nil"/>
                <w:lang w:eastAsia="lt-LT"/>
              </w:rPr>
            </w:pPr>
            <w:r w:rsidRPr="004B1B01">
              <w:rPr>
                <w:rFonts w:ascii="Times New Roman" w:eastAsia="Arial Unicode MS" w:hAnsi="Times New Roman" w:cs="Times New Roman"/>
                <w:color w:val="000000"/>
                <w:sz w:val="24"/>
                <w:szCs w:val="24"/>
                <w:bdr w:val="nil"/>
                <w:lang w:eastAsia="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4E67A699" w14:textId="77777777" w:rsidR="009108EC" w:rsidRPr="004B1B01" w:rsidRDefault="009108EC" w:rsidP="009108EC">
            <w:pPr>
              <w:rPr>
                <w:rFonts w:ascii="Times New Roman" w:hAnsi="Times New Roman" w:cs="Times New Roman"/>
                <w:sz w:val="24"/>
                <w:szCs w:val="24"/>
              </w:rPr>
            </w:pPr>
          </w:p>
        </w:tc>
      </w:tr>
      <w:tr w:rsidR="009108EC" w:rsidRPr="004B1B01" w14:paraId="08E81847" w14:textId="77777777" w:rsidTr="7B5B7A1E">
        <w:tc>
          <w:tcPr>
            <w:tcW w:w="9498" w:type="dxa"/>
            <w:gridSpan w:val="4"/>
          </w:tcPr>
          <w:p w14:paraId="38B4BDF4" w14:textId="77777777" w:rsidR="009108EC" w:rsidRPr="004B1B01" w:rsidRDefault="003F04E1" w:rsidP="009108EC">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eastAsia="lt-LT"/>
              </w:rPr>
            </w:pPr>
            <w:r w:rsidRPr="004B1B01">
              <w:rPr>
                <w:rFonts w:ascii="Times New Roman" w:eastAsia="Arial Unicode MS" w:hAnsi="Times New Roman" w:cs="Times New Roman"/>
                <w:b/>
                <w:sz w:val="24"/>
                <w:szCs w:val="24"/>
                <w:bdr w:val="nil"/>
                <w:lang w:eastAsia="lt-LT"/>
              </w:rPr>
              <w:lastRenderedPageBreak/>
              <w:t>11</w:t>
            </w:r>
            <w:r w:rsidR="009108EC" w:rsidRPr="004B1B01">
              <w:rPr>
                <w:rFonts w:ascii="Times New Roman" w:eastAsia="Arial Unicode MS" w:hAnsi="Times New Roman" w:cs="Times New Roman"/>
                <w:b/>
                <w:sz w:val="24"/>
                <w:szCs w:val="24"/>
                <w:bdr w:val="nil"/>
                <w:lang w:eastAsia="lt-LT"/>
              </w:rPr>
              <w:t xml:space="preserve">. SUBTIEKĖJŲ PASITELKIMAS IR KEITIMAS </w:t>
            </w:r>
          </w:p>
        </w:tc>
      </w:tr>
      <w:tr w:rsidR="009108EC" w:rsidRPr="004B1B01" w14:paraId="026AC904" w14:textId="77777777" w:rsidTr="7B5B7A1E">
        <w:tc>
          <w:tcPr>
            <w:tcW w:w="2552" w:type="dxa"/>
          </w:tcPr>
          <w:p w14:paraId="4AF81F14" w14:textId="77777777" w:rsidR="009108EC" w:rsidRPr="004B1B01" w:rsidRDefault="003F04E1" w:rsidP="009108EC">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bookmarkStart w:id="2" w:name="_Hlk77783080"/>
            <w:r w:rsidRPr="004B1B01">
              <w:rPr>
                <w:rFonts w:ascii="Times New Roman" w:eastAsia="Arial Unicode MS" w:hAnsi="Times New Roman" w:cs="Times New Roman"/>
                <w:b/>
                <w:bCs/>
                <w:color w:val="000000"/>
                <w:sz w:val="24"/>
                <w:szCs w:val="24"/>
                <w:bdr w:val="nil"/>
                <w:lang w:eastAsia="lt-LT"/>
              </w:rPr>
              <w:t>11</w:t>
            </w:r>
            <w:r w:rsidR="009108EC" w:rsidRPr="004B1B01">
              <w:rPr>
                <w:rFonts w:ascii="Times New Roman" w:eastAsia="Arial Unicode MS" w:hAnsi="Times New Roman" w:cs="Times New Roman"/>
                <w:b/>
                <w:bCs/>
                <w:color w:val="000000"/>
                <w:sz w:val="24"/>
                <w:szCs w:val="24"/>
                <w:bdr w:val="nil"/>
                <w:lang w:eastAsia="lt-LT"/>
              </w:rPr>
              <w:t>.1. Sutarties vykdymui pasitelkiami ūkio subjektai</w:t>
            </w:r>
          </w:p>
        </w:tc>
        <w:tc>
          <w:tcPr>
            <w:tcW w:w="5103" w:type="dxa"/>
            <w:gridSpan w:val="2"/>
          </w:tcPr>
          <w:p w14:paraId="2BCD2074" w14:textId="77777777" w:rsidR="00F04A4A" w:rsidRPr="004B1B01" w:rsidRDefault="00F04A4A" w:rsidP="00F04A4A">
            <w:pPr>
              <w:spacing w:line="276" w:lineRule="auto"/>
              <w:rPr>
                <w:rFonts w:ascii="Times New Roman" w:hAnsi="Times New Roman" w:cs="Times New Roman"/>
                <w:sz w:val="24"/>
                <w:szCs w:val="24"/>
              </w:rPr>
            </w:pPr>
            <w:r w:rsidRPr="004B1B01">
              <w:rPr>
                <w:rFonts w:ascii="Times New Roman" w:hAnsi="Times New Roman" w:cs="Times New Roman"/>
                <w:sz w:val="24"/>
                <w:szCs w:val="24"/>
              </w:rPr>
              <w:t>Nepasitelkiami</w:t>
            </w:r>
          </w:p>
          <w:p w14:paraId="7762C1FA" w14:textId="77777777" w:rsidR="00F04A4A" w:rsidRPr="004B1B01" w:rsidRDefault="00F04A4A" w:rsidP="00F04A4A">
            <w:pPr>
              <w:spacing w:line="276" w:lineRule="auto"/>
              <w:rPr>
                <w:rFonts w:ascii="Times New Roman" w:hAnsi="Times New Roman" w:cs="Times New Roman"/>
                <w:i/>
                <w:iCs/>
                <w:color w:val="FF0000"/>
                <w:sz w:val="24"/>
                <w:szCs w:val="24"/>
              </w:rPr>
            </w:pPr>
            <w:r w:rsidRPr="004B1B01">
              <w:rPr>
                <w:rFonts w:ascii="Times New Roman" w:hAnsi="Times New Roman" w:cs="Times New Roman"/>
                <w:i/>
                <w:iCs/>
                <w:color w:val="FF0000"/>
                <w:sz w:val="24"/>
                <w:szCs w:val="24"/>
              </w:rPr>
              <w:t xml:space="preserve">Arba </w:t>
            </w:r>
          </w:p>
          <w:p w14:paraId="22B88ABC" w14:textId="77777777" w:rsidR="009108EC" w:rsidRPr="004B1B01" w:rsidRDefault="009108EC" w:rsidP="002B13A8">
            <w:pPr>
              <w:spacing w:line="276" w:lineRule="auto"/>
              <w:jc w:val="both"/>
              <w:rPr>
                <w:rFonts w:ascii="Times New Roman" w:hAnsi="Times New Roman" w:cs="Times New Roman"/>
                <w:sz w:val="24"/>
                <w:szCs w:val="24"/>
              </w:rPr>
            </w:pPr>
            <w:r w:rsidRPr="004B1B01">
              <w:rPr>
                <w:rFonts w:ascii="Times New Roman" w:eastAsia="Calibri" w:hAnsi="Times New Roman" w:cs="Times New Roman"/>
                <w:sz w:val="24"/>
                <w:szCs w:val="24"/>
              </w:rPr>
              <w:t xml:space="preserve">Sutarties vykdymui pasitelkiami subtiekėjai, kurių kvalifikacija remiasi Tiekėjas, kiti Sutarties sudarymo metu žinomi subtiekėjai, ūkio subjektai, kurių pajėgumais remiasi Tiekėjas, yra nurodyti Specialiųjų sutarties sąlygų priede Nr.4  </w:t>
            </w:r>
          </w:p>
        </w:tc>
        <w:tc>
          <w:tcPr>
            <w:tcW w:w="1843" w:type="dxa"/>
          </w:tcPr>
          <w:p w14:paraId="1CAF0BF7" w14:textId="77777777" w:rsidR="009108EC" w:rsidRPr="004B1B01" w:rsidRDefault="009108EC" w:rsidP="009108EC">
            <w:pPr>
              <w:spacing w:line="276" w:lineRule="auto"/>
              <w:jc w:val="both"/>
              <w:rPr>
                <w:rFonts w:ascii="Times New Roman" w:hAnsi="Times New Roman" w:cs="Times New Roman"/>
                <w:sz w:val="24"/>
                <w:szCs w:val="24"/>
              </w:rPr>
            </w:pPr>
            <w:r w:rsidRPr="004B1B01">
              <w:rPr>
                <w:rFonts w:ascii="Times New Roman" w:hAnsi="Times New Roman" w:cs="Times New Roman"/>
                <w:sz w:val="24"/>
                <w:szCs w:val="24"/>
              </w:rPr>
              <w:t>14 skyrius</w:t>
            </w:r>
          </w:p>
        </w:tc>
      </w:tr>
      <w:tr w:rsidR="009108EC" w:rsidRPr="004B1B01" w14:paraId="1DB7900C" w14:textId="77777777" w:rsidTr="7B5B7A1E">
        <w:tc>
          <w:tcPr>
            <w:tcW w:w="9498" w:type="dxa"/>
            <w:gridSpan w:val="4"/>
          </w:tcPr>
          <w:p w14:paraId="55AE6077" w14:textId="77777777" w:rsidR="009108EC" w:rsidRPr="004B1B01" w:rsidRDefault="003F04E1" w:rsidP="009108EC">
            <w:pPr>
              <w:spacing w:line="276" w:lineRule="auto"/>
              <w:jc w:val="center"/>
              <w:rPr>
                <w:rFonts w:ascii="Times New Roman" w:hAnsi="Times New Roman" w:cs="Times New Roman"/>
                <w:sz w:val="24"/>
                <w:szCs w:val="24"/>
              </w:rPr>
            </w:pPr>
            <w:r w:rsidRPr="004B1B01">
              <w:rPr>
                <w:rFonts w:ascii="Times New Roman" w:hAnsi="Times New Roman" w:cs="Times New Roman"/>
                <w:b/>
                <w:bCs/>
                <w:sz w:val="24"/>
                <w:szCs w:val="24"/>
              </w:rPr>
              <w:t>12</w:t>
            </w:r>
            <w:r w:rsidR="009108EC" w:rsidRPr="004B1B01">
              <w:rPr>
                <w:rFonts w:ascii="Times New Roman" w:hAnsi="Times New Roman" w:cs="Times New Roman"/>
                <w:b/>
                <w:bCs/>
                <w:sz w:val="24"/>
                <w:szCs w:val="24"/>
              </w:rPr>
              <w:t>. APLI</w:t>
            </w:r>
            <w:r w:rsidR="00A4584E" w:rsidRPr="004B1B01">
              <w:rPr>
                <w:rFonts w:ascii="Times New Roman" w:hAnsi="Times New Roman" w:cs="Times New Roman"/>
                <w:b/>
                <w:bCs/>
                <w:sz w:val="24"/>
                <w:szCs w:val="24"/>
              </w:rPr>
              <w:t>N</w:t>
            </w:r>
            <w:r w:rsidR="009108EC" w:rsidRPr="004B1B01">
              <w:rPr>
                <w:rFonts w:ascii="Times New Roman" w:hAnsi="Times New Roman" w:cs="Times New Roman"/>
                <w:b/>
                <w:bCs/>
                <w:sz w:val="24"/>
                <w:szCs w:val="24"/>
              </w:rPr>
              <w:t>KOSAUGINIAI REIKALAVIMAI</w:t>
            </w:r>
          </w:p>
        </w:tc>
      </w:tr>
      <w:tr w:rsidR="009108EC" w:rsidRPr="004B1B01" w14:paraId="321A1931" w14:textId="77777777" w:rsidTr="7B5B7A1E">
        <w:tc>
          <w:tcPr>
            <w:tcW w:w="2552" w:type="dxa"/>
          </w:tcPr>
          <w:p w14:paraId="261DEC89" w14:textId="77777777" w:rsidR="009108EC" w:rsidRPr="004B1B01" w:rsidRDefault="003F04E1" w:rsidP="009108EC">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4B1B01">
              <w:rPr>
                <w:rFonts w:ascii="Times New Roman" w:eastAsia="Arial Unicode MS" w:hAnsi="Times New Roman" w:cs="Times New Roman"/>
                <w:b/>
                <w:bCs/>
                <w:color w:val="000000"/>
                <w:sz w:val="24"/>
                <w:szCs w:val="24"/>
                <w:bdr w:val="nil"/>
                <w:lang w:eastAsia="lt-LT"/>
              </w:rPr>
              <w:t>12</w:t>
            </w:r>
            <w:r w:rsidR="009108EC" w:rsidRPr="004B1B01">
              <w:rPr>
                <w:rFonts w:ascii="Times New Roman" w:eastAsia="Arial Unicode MS" w:hAnsi="Times New Roman" w:cs="Times New Roman"/>
                <w:b/>
                <w:bCs/>
                <w:color w:val="000000"/>
                <w:sz w:val="24"/>
                <w:szCs w:val="24"/>
                <w:bdr w:val="nil"/>
                <w:lang w:eastAsia="lt-LT"/>
              </w:rPr>
              <w:t>.1. Aplinkosauginiai reikalavimai paslaugai ir/ar jos teikimui</w:t>
            </w:r>
          </w:p>
        </w:tc>
        <w:tc>
          <w:tcPr>
            <w:tcW w:w="5103" w:type="dxa"/>
            <w:gridSpan w:val="2"/>
          </w:tcPr>
          <w:p w14:paraId="650804E1" w14:textId="77777777" w:rsidR="00F96E9B" w:rsidRPr="004B1B01" w:rsidRDefault="009108EC" w:rsidP="00477E5D">
            <w:pPr>
              <w:pStyle w:val="prastasiniatinklio"/>
              <w:spacing w:before="0" w:beforeAutospacing="0" w:after="0" w:afterAutospacing="0" w:line="276" w:lineRule="auto"/>
              <w:jc w:val="both"/>
              <w:rPr>
                <w:rFonts w:ascii="Times New Roman" w:hAnsi="Times New Roman" w:cs="Times New Roman"/>
                <w:sz w:val="24"/>
                <w:szCs w:val="24"/>
              </w:rPr>
            </w:pPr>
            <w:bookmarkStart w:id="3" w:name="_Hlk138679100"/>
            <w:r w:rsidRPr="004B1B01">
              <w:rPr>
                <w:rFonts w:ascii="Times New Roman" w:hAnsi="Times New Roman" w:cs="Times New Roman"/>
                <w:sz w:val="24"/>
                <w:szCs w:val="24"/>
              </w:rPr>
              <w:t>Pirkimo objektas priskiriamas žaliajam pirkimui, vadovaujantis Aplinkos apsaugos kriterijų taikymo, vykdant žaliuosius pirkimus, tvarkos aprašo, patvirtinto Lietuvos Respublikos aplinkos ministro 2011 m. birželio 28 d. įsakymu Nr. D1-508</w:t>
            </w:r>
            <w:r w:rsidR="00F96E9B" w:rsidRPr="004B1B01">
              <w:rPr>
                <w:rFonts w:ascii="Times New Roman" w:hAnsi="Times New Roman" w:cs="Times New Roman"/>
                <w:sz w:val="24"/>
                <w:szCs w:val="24"/>
              </w:rPr>
              <w:t>:</w:t>
            </w:r>
          </w:p>
          <w:bookmarkEnd w:id="3"/>
          <w:p w14:paraId="12B87F3C" w14:textId="2A0901D8" w:rsidR="004A48CC" w:rsidRPr="004B1B01" w:rsidRDefault="004A48CC" w:rsidP="004A48CC">
            <w:pPr>
              <w:spacing w:after="0" w:line="240" w:lineRule="auto"/>
              <w:jc w:val="both"/>
              <w:rPr>
                <w:rFonts w:ascii="Times New Roman" w:eastAsia="Calibri" w:hAnsi="Times New Roman" w:cs="Times New Roman"/>
                <w:sz w:val="24"/>
                <w:szCs w:val="24"/>
                <w:lang w:eastAsia="lt-LT"/>
              </w:rPr>
            </w:pPr>
            <w:r w:rsidRPr="004B1B01">
              <w:rPr>
                <w:rFonts w:ascii="Times New Roman" w:eastAsia="Calibri" w:hAnsi="Times New Roman" w:cs="Times New Roman"/>
                <w:sz w:val="24"/>
                <w:szCs w:val="24"/>
                <w:lang w:eastAsia="lt-LT"/>
              </w:rPr>
              <w:t xml:space="preserve">4.4.3 papunkčiu – perkamos </w:t>
            </w:r>
            <w:r w:rsidRPr="004B1B01">
              <w:rPr>
                <w:rFonts w:ascii="Times New Roman" w:eastAsia="Calibri" w:hAnsi="Times New Roman" w:cs="Times New Roman"/>
                <w:bCs/>
                <w:kern w:val="1"/>
                <w:sz w:val="24"/>
                <w:szCs w:val="24"/>
                <w:lang w:eastAsia="ar-SA"/>
              </w:rPr>
              <w:t>Bandomųjų parodomųjų daugiabučių ir viešosios paskirties pastatų atnaujinimo (modernizavimo) naudojant skydus projekto metodinių rekomendacijų (metodikos) parengimo ir  konsultacinės pagalbos projekto dalyviams paslaugos</w:t>
            </w:r>
            <w:r w:rsidRPr="004B1B01">
              <w:rPr>
                <w:rFonts w:ascii="Times New Roman" w:eastAsia="Calibri" w:hAnsi="Times New Roman" w:cs="Times New Roman"/>
                <w:sz w:val="24"/>
                <w:szCs w:val="24"/>
                <w:lang w:eastAsia="lt-LT"/>
              </w:rPr>
              <w:t xml:space="preserve">, nesusijusios su materialaus objekto sukūrimu, teikimo metu nėra numatomas reikšmingas neigiamas poveikis aplinkai, nesukuriamas taršos šaltinis ir negeneruojamos atliekos. </w:t>
            </w:r>
          </w:p>
          <w:p w14:paraId="1DAC4CD0" w14:textId="0F9B702F" w:rsidR="00F96E9B" w:rsidRPr="004B1B01" w:rsidRDefault="00F96E9B" w:rsidP="00EE525E">
            <w:pPr>
              <w:pStyle w:val="prastasiniatinklio"/>
              <w:tabs>
                <w:tab w:val="left" w:pos="627"/>
              </w:tabs>
              <w:spacing w:line="276" w:lineRule="auto"/>
              <w:jc w:val="both"/>
              <w:rPr>
                <w:rFonts w:ascii="Times New Roman" w:hAnsi="Times New Roman" w:cs="Times New Roman"/>
                <w:sz w:val="24"/>
                <w:szCs w:val="24"/>
              </w:rPr>
            </w:pPr>
            <w:r w:rsidRPr="004B1B01">
              <w:rPr>
                <w:rFonts w:ascii="Times New Roman" w:eastAsia="Calibri" w:hAnsi="Times New Roman" w:cs="Times New Roman"/>
                <w:kern w:val="3"/>
                <w:sz w:val="24"/>
                <w:szCs w:val="24"/>
                <w:lang w:eastAsia="en-US"/>
              </w:rPr>
              <w:t>Kiti papildomi aplinkosauginiai reikalavimai nenustatomi.</w:t>
            </w:r>
            <w:r w:rsidRPr="004B1B01">
              <w:rPr>
                <w:rFonts w:ascii="Times New Roman" w:eastAsia="Times New Roman" w:hAnsi="Times New Roman" w:cs="Times New Roman"/>
                <w:sz w:val="24"/>
                <w:szCs w:val="24"/>
              </w:rPr>
              <w:t xml:space="preserve">  </w:t>
            </w:r>
          </w:p>
        </w:tc>
        <w:tc>
          <w:tcPr>
            <w:tcW w:w="1843" w:type="dxa"/>
          </w:tcPr>
          <w:p w14:paraId="760B7F28" w14:textId="77777777" w:rsidR="009108EC" w:rsidRPr="004B1B01" w:rsidRDefault="009108EC" w:rsidP="009108EC">
            <w:pPr>
              <w:spacing w:line="276" w:lineRule="auto"/>
              <w:jc w:val="both"/>
              <w:rPr>
                <w:rFonts w:ascii="Times New Roman" w:hAnsi="Times New Roman" w:cs="Times New Roman"/>
                <w:sz w:val="24"/>
                <w:szCs w:val="24"/>
              </w:rPr>
            </w:pPr>
          </w:p>
        </w:tc>
      </w:tr>
      <w:bookmarkEnd w:id="2"/>
      <w:tr w:rsidR="009108EC" w:rsidRPr="004B1B01" w14:paraId="332C8DD2" w14:textId="77777777" w:rsidTr="7B5B7A1E">
        <w:tc>
          <w:tcPr>
            <w:tcW w:w="9498" w:type="dxa"/>
            <w:gridSpan w:val="4"/>
          </w:tcPr>
          <w:p w14:paraId="2E4549CA" w14:textId="77777777" w:rsidR="009108EC" w:rsidRPr="004B1B01" w:rsidRDefault="003F04E1" w:rsidP="009108EC">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rPr>
            </w:pPr>
            <w:r w:rsidRPr="004B1B01">
              <w:rPr>
                <w:rFonts w:ascii="Times New Roman" w:eastAsia="Times New Roman" w:hAnsi="Times New Roman" w:cs="Times New Roman"/>
                <w:b/>
                <w:bCs/>
                <w:sz w:val="24"/>
                <w:szCs w:val="24"/>
              </w:rPr>
              <w:t>13</w:t>
            </w:r>
            <w:r w:rsidR="009108EC" w:rsidRPr="004B1B01">
              <w:rPr>
                <w:rFonts w:ascii="Times New Roman" w:eastAsia="Times New Roman" w:hAnsi="Times New Roman" w:cs="Times New Roman"/>
                <w:b/>
                <w:bCs/>
                <w:sz w:val="24"/>
                <w:szCs w:val="24"/>
              </w:rPr>
              <w:t>. SPECIALIŲJŲ SUTARTIES SĄLYGŲ PRIEDAI</w:t>
            </w:r>
          </w:p>
        </w:tc>
      </w:tr>
      <w:tr w:rsidR="009108EC" w:rsidRPr="004B1B01" w14:paraId="51FEBECC" w14:textId="77777777" w:rsidTr="7B5B7A1E">
        <w:trPr>
          <w:trHeight w:val="834"/>
        </w:trPr>
        <w:tc>
          <w:tcPr>
            <w:tcW w:w="9498" w:type="dxa"/>
            <w:gridSpan w:val="4"/>
          </w:tcPr>
          <w:p w14:paraId="4F49770C" w14:textId="77777777" w:rsidR="009108EC" w:rsidRPr="004B1B01" w:rsidRDefault="009108EC" w:rsidP="009108EC">
            <w:pPr>
              <w:pStyle w:val="Sraopastraipa"/>
              <w:shd w:val="clear" w:color="auto" w:fill="FFFFFF"/>
              <w:spacing w:line="276" w:lineRule="auto"/>
              <w:ind w:left="604"/>
              <w:jc w:val="both"/>
              <w:rPr>
                <w:rFonts w:eastAsia="Calibri"/>
              </w:rPr>
            </w:pPr>
            <w:r w:rsidRPr="004B1B01">
              <w:rPr>
                <w:rFonts w:eastAsia="Calibri"/>
              </w:rPr>
              <w:t>12.1. Priedas Nr.1</w:t>
            </w:r>
            <w:r w:rsidR="00A4584E" w:rsidRPr="004B1B01">
              <w:rPr>
                <w:rFonts w:eastAsia="Calibri"/>
              </w:rPr>
              <w:t xml:space="preserve"> –</w:t>
            </w:r>
            <w:r w:rsidRPr="004B1B01">
              <w:rPr>
                <w:rFonts w:eastAsia="Calibri"/>
              </w:rPr>
              <w:t>Techninė specifikacija</w:t>
            </w:r>
          </w:p>
          <w:p w14:paraId="5068E552" w14:textId="77777777" w:rsidR="00636E11" w:rsidRPr="004B1B01" w:rsidRDefault="009108EC" w:rsidP="00636E11">
            <w:pPr>
              <w:pStyle w:val="Sraopastraipa"/>
              <w:shd w:val="clear" w:color="auto" w:fill="FFFFFF"/>
              <w:spacing w:line="276" w:lineRule="auto"/>
              <w:ind w:left="604"/>
              <w:jc w:val="both"/>
              <w:rPr>
                <w:rFonts w:eastAsia="Calibri"/>
              </w:rPr>
            </w:pPr>
            <w:r w:rsidRPr="004B1B01">
              <w:rPr>
                <w:rFonts w:eastAsia="Calibri"/>
              </w:rPr>
              <w:t xml:space="preserve">12.2. Priedas Nr.2 </w:t>
            </w:r>
            <w:r w:rsidR="00A4584E" w:rsidRPr="004B1B01">
              <w:rPr>
                <w:rFonts w:eastAsia="Calibri"/>
              </w:rPr>
              <w:t>–</w:t>
            </w:r>
            <w:r w:rsidRPr="004B1B01">
              <w:rPr>
                <w:rFonts w:eastAsia="Calibri"/>
              </w:rPr>
              <w:t xml:space="preserve"> Pasiūlymas </w:t>
            </w:r>
          </w:p>
          <w:p w14:paraId="63324C16" w14:textId="77777777" w:rsidR="009108EC" w:rsidRPr="004B1B01" w:rsidRDefault="009108EC" w:rsidP="009108EC">
            <w:pPr>
              <w:pStyle w:val="Sraopastraipa"/>
              <w:shd w:val="clear" w:color="auto" w:fill="FFFFFF"/>
              <w:spacing w:line="276" w:lineRule="auto"/>
              <w:ind w:left="604"/>
              <w:jc w:val="both"/>
              <w:rPr>
                <w:rFonts w:eastAsia="Calibri"/>
              </w:rPr>
            </w:pPr>
            <w:r w:rsidRPr="004B1B01">
              <w:rPr>
                <w:rFonts w:eastAsia="Calibri"/>
              </w:rPr>
              <w:t xml:space="preserve">12.3. Priedas Nr. 3 – Atsakingi asmenys </w:t>
            </w:r>
          </w:p>
          <w:p w14:paraId="1B9DC4E8" w14:textId="77777777" w:rsidR="009108EC" w:rsidRPr="004B1B01" w:rsidRDefault="009108EC" w:rsidP="009108EC">
            <w:pPr>
              <w:widowControl w:val="0"/>
              <w:autoSpaceDE w:val="0"/>
              <w:autoSpaceDN w:val="0"/>
              <w:adjustRightInd w:val="0"/>
              <w:spacing w:after="0" w:line="276" w:lineRule="auto"/>
              <w:ind w:left="604"/>
              <w:rPr>
                <w:rFonts w:ascii="Times New Roman" w:eastAsia="Times New Roman" w:hAnsi="Times New Roman" w:cs="Times New Roman"/>
                <w:iCs/>
                <w:sz w:val="24"/>
                <w:szCs w:val="24"/>
                <w:lang w:eastAsia="lt-LT"/>
              </w:rPr>
            </w:pPr>
            <w:r w:rsidRPr="004B1B01">
              <w:rPr>
                <w:rFonts w:ascii="Times New Roman" w:eastAsia="Calibri" w:hAnsi="Times New Roman" w:cs="Times New Roman"/>
                <w:sz w:val="24"/>
                <w:szCs w:val="24"/>
              </w:rPr>
              <w:t>12.4. Priedas Nr. 4</w:t>
            </w:r>
            <w:r w:rsidR="00A4584E" w:rsidRPr="004B1B01">
              <w:rPr>
                <w:rFonts w:ascii="Times New Roman" w:eastAsia="Calibri" w:hAnsi="Times New Roman" w:cs="Times New Roman"/>
                <w:sz w:val="24"/>
                <w:szCs w:val="24"/>
              </w:rPr>
              <w:t xml:space="preserve"> </w:t>
            </w:r>
            <w:r w:rsidR="00A4584E" w:rsidRPr="004B1B01">
              <w:rPr>
                <w:rFonts w:eastAsia="Calibri"/>
              </w:rPr>
              <w:t>–</w:t>
            </w:r>
            <w:r w:rsidRPr="004B1B01">
              <w:rPr>
                <w:rFonts w:ascii="Times New Roman" w:eastAsia="Calibri" w:hAnsi="Times New Roman" w:cs="Times New Roman"/>
                <w:sz w:val="24"/>
                <w:szCs w:val="24"/>
              </w:rPr>
              <w:t xml:space="preserve"> S</w:t>
            </w:r>
            <w:r w:rsidRPr="004B1B01">
              <w:rPr>
                <w:rFonts w:ascii="Times New Roman" w:eastAsia="Times New Roman" w:hAnsi="Times New Roman" w:cs="Times New Roman"/>
                <w:iCs/>
                <w:sz w:val="24"/>
                <w:szCs w:val="24"/>
                <w:lang w:eastAsia="lt-LT"/>
              </w:rPr>
              <w:t>utarties vykdymui pasitelkiami ūkio subjektai</w:t>
            </w:r>
          </w:p>
          <w:p w14:paraId="0E97B4C0" w14:textId="77777777" w:rsidR="00636E11" w:rsidRPr="004B1B01" w:rsidRDefault="00636E11" w:rsidP="009108EC">
            <w:pPr>
              <w:widowControl w:val="0"/>
              <w:autoSpaceDE w:val="0"/>
              <w:autoSpaceDN w:val="0"/>
              <w:adjustRightInd w:val="0"/>
              <w:spacing w:after="0" w:line="276" w:lineRule="auto"/>
              <w:ind w:left="604"/>
              <w:rPr>
                <w:rFonts w:ascii="Times New Roman" w:eastAsia="Times New Roman" w:hAnsi="Times New Roman" w:cs="Times New Roman"/>
                <w:iCs/>
                <w:sz w:val="24"/>
                <w:szCs w:val="24"/>
                <w:lang w:eastAsia="lt-LT"/>
              </w:rPr>
            </w:pPr>
            <w:r w:rsidRPr="004B1B01">
              <w:rPr>
                <w:rFonts w:ascii="Times New Roman" w:eastAsia="Times New Roman" w:hAnsi="Times New Roman" w:cs="Times New Roman"/>
                <w:iCs/>
                <w:sz w:val="24"/>
                <w:szCs w:val="24"/>
                <w:lang w:eastAsia="lt-LT"/>
              </w:rPr>
              <w:t>12.5 Priedas Nr. 5  – Paslaugų perdavimo-priėmimo aktas</w:t>
            </w:r>
          </w:p>
          <w:p w14:paraId="6CFDF3A0" w14:textId="77777777" w:rsidR="00636E11" w:rsidRPr="004B1B01" w:rsidRDefault="00636E11" w:rsidP="009108EC">
            <w:pPr>
              <w:widowControl w:val="0"/>
              <w:autoSpaceDE w:val="0"/>
              <w:autoSpaceDN w:val="0"/>
              <w:adjustRightInd w:val="0"/>
              <w:spacing w:after="0" w:line="276" w:lineRule="auto"/>
              <w:ind w:left="604"/>
              <w:rPr>
                <w:rFonts w:ascii="Times New Roman" w:eastAsia="Times New Roman" w:hAnsi="Times New Roman" w:cs="Times New Roman"/>
                <w:iCs/>
                <w:sz w:val="24"/>
                <w:szCs w:val="24"/>
                <w:lang w:eastAsia="lt-LT"/>
              </w:rPr>
            </w:pPr>
          </w:p>
          <w:p w14:paraId="65784512" w14:textId="77777777" w:rsidR="009108EC" w:rsidRPr="004B1B01" w:rsidRDefault="00636E11" w:rsidP="009108EC">
            <w:pPr>
              <w:widowControl w:val="0"/>
              <w:autoSpaceDE w:val="0"/>
              <w:autoSpaceDN w:val="0"/>
              <w:adjustRightInd w:val="0"/>
              <w:spacing w:after="0" w:line="276" w:lineRule="auto"/>
              <w:ind w:left="604"/>
              <w:rPr>
                <w:rFonts w:ascii="Times New Roman" w:eastAsia="Times New Roman" w:hAnsi="Times New Roman" w:cs="Times New Roman"/>
                <w:i/>
                <w:sz w:val="24"/>
                <w:szCs w:val="24"/>
                <w:lang w:eastAsia="lt-LT"/>
              </w:rPr>
            </w:pPr>
            <w:r w:rsidRPr="004B1B01">
              <w:rPr>
                <w:rFonts w:ascii="Times New Roman" w:eastAsia="Times New Roman" w:hAnsi="Times New Roman" w:cs="Times New Roman"/>
                <w:i/>
                <w:color w:val="00B050"/>
                <w:sz w:val="24"/>
                <w:szCs w:val="24"/>
                <w:lang w:eastAsia="lt-LT"/>
              </w:rPr>
              <w:t>/</w:t>
            </w:r>
            <w:r w:rsidR="00F04A4A" w:rsidRPr="004B1B01">
              <w:rPr>
                <w:rFonts w:ascii="Times New Roman" w:eastAsia="Times New Roman" w:hAnsi="Times New Roman" w:cs="Times New Roman"/>
                <w:i/>
                <w:color w:val="00B050"/>
                <w:sz w:val="24"/>
                <w:szCs w:val="24"/>
                <w:lang w:eastAsia="lt-LT"/>
              </w:rPr>
              <w:t>/</w:t>
            </w:r>
            <w:r w:rsidR="00F04A4A" w:rsidRPr="004B1B01">
              <w:rPr>
                <w:rFonts w:ascii="Times New Roman" w:eastAsia="Times New Roman" w:hAnsi="Times New Roman" w:cs="Times New Roman"/>
                <w:i/>
                <w:color w:val="00B050"/>
                <w:sz w:val="24"/>
                <w:szCs w:val="24"/>
                <w:highlight w:val="lightGray"/>
                <w:lang w:eastAsia="lt-LT"/>
              </w:rPr>
              <w:t>Nurodomi kiti priedai</w:t>
            </w:r>
            <w:r w:rsidR="00F04A4A" w:rsidRPr="004B1B01">
              <w:rPr>
                <w:rFonts w:ascii="Times New Roman" w:eastAsia="Times New Roman" w:hAnsi="Times New Roman" w:cs="Times New Roman"/>
                <w:i/>
                <w:color w:val="00B050"/>
                <w:sz w:val="24"/>
                <w:szCs w:val="24"/>
                <w:lang w:eastAsia="lt-LT"/>
              </w:rPr>
              <w:t xml:space="preserve"> /</w:t>
            </w:r>
          </w:p>
        </w:tc>
      </w:tr>
      <w:tr w:rsidR="009108EC" w:rsidRPr="004B1B01" w14:paraId="1FFA3646" w14:textId="77777777" w:rsidTr="7B5B7A1E">
        <w:tc>
          <w:tcPr>
            <w:tcW w:w="9498" w:type="dxa"/>
            <w:gridSpan w:val="4"/>
          </w:tcPr>
          <w:p w14:paraId="34EA6A3B" w14:textId="77777777" w:rsidR="009108EC" w:rsidRPr="004B1B01" w:rsidRDefault="003F04E1" w:rsidP="009108EC">
            <w:pPr>
              <w:spacing w:after="0" w:line="276" w:lineRule="auto"/>
              <w:ind w:firstLine="562"/>
              <w:jc w:val="center"/>
              <w:outlineLvl w:val="0"/>
              <w:rPr>
                <w:rFonts w:ascii="Times New Roman" w:eastAsia="Arial Unicode MS" w:hAnsi="Times New Roman" w:cs="Times New Roman"/>
                <w:b/>
                <w:bCs/>
                <w:caps/>
                <w:spacing w:val="4"/>
                <w:sz w:val="24"/>
                <w:szCs w:val="24"/>
                <w:lang w:eastAsia="lt-LT"/>
              </w:rPr>
            </w:pPr>
            <w:bookmarkStart w:id="4" w:name="_Hlk81577692"/>
            <w:r w:rsidRPr="004B1B01">
              <w:rPr>
                <w:rFonts w:ascii="Times New Roman" w:eastAsia="Arial Unicode MS" w:hAnsi="Times New Roman" w:cs="Times New Roman"/>
                <w:b/>
                <w:bCs/>
                <w:spacing w:val="4"/>
                <w:sz w:val="24"/>
                <w:szCs w:val="24"/>
                <w:lang w:eastAsia="lt-LT"/>
              </w:rPr>
              <w:t>14</w:t>
            </w:r>
            <w:r w:rsidR="009108EC" w:rsidRPr="004B1B01">
              <w:rPr>
                <w:rFonts w:ascii="Times New Roman" w:eastAsia="Arial Unicode MS" w:hAnsi="Times New Roman" w:cs="Times New Roman"/>
                <w:b/>
                <w:bCs/>
                <w:spacing w:val="4"/>
                <w:sz w:val="24"/>
                <w:szCs w:val="24"/>
                <w:lang w:eastAsia="lt-LT"/>
              </w:rPr>
              <w:t>. ŠALIŲ PARAŠAI</w:t>
            </w:r>
          </w:p>
        </w:tc>
      </w:tr>
      <w:tr w:rsidR="009108EC" w:rsidRPr="004B1B01" w14:paraId="3935B83E" w14:textId="77777777" w:rsidTr="7B5B7A1E">
        <w:tc>
          <w:tcPr>
            <w:tcW w:w="4749" w:type="dxa"/>
            <w:gridSpan w:val="2"/>
          </w:tcPr>
          <w:p w14:paraId="5D00D0ED" w14:textId="77777777" w:rsidR="009108EC" w:rsidRPr="004B1B01" w:rsidRDefault="009108EC" w:rsidP="009108EC">
            <w:pPr>
              <w:suppressAutoHyphens/>
              <w:spacing w:line="276" w:lineRule="auto"/>
              <w:ind w:firstLine="562"/>
              <w:jc w:val="both"/>
              <w:rPr>
                <w:rFonts w:ascii="Times New Roman" w:eastAsia="Arial Unicode MS" w:hAnsi="Times New Roman" w:cs="Times New Roman"/>
                <w:sz w:val="24"/>
                <w:szCs w:val="24"/>
                <w:highlight w:val="lightGray"/>
                <w:bdr w:val="nil"/>
              </w:rPr>
            </w:pPr>
            <w:r w:rsidRPr="004B1B01">
              <w:rPr>
                <w:rFonts w:ascii="Times New Roman" w:eastAsia="Arial Unicode MS" w:hAnsi="Times New Roman" w:cs="Times New Roman"/>
                <w:sz w:val="24"/>
                <w:szCs w:val="24"/>
                <w:highlight w:val="lightGray"/>
                <w:bdr w:val="nil"/>
              </w:rPr>
              <w:t>Užsakovo atstovo vardas, pavardė</w:t>
            </w:r>
          </w:p>
          <w:p w14:paraId="035C0877" w14:textId="77777777" w:rsidR="009108EC" w:rsidRPr="004B1B01" w:rsidRDefault="009108EC" w:rsidP="009108EC">
            <w:pPr>
              <w:suppressAutoHyphens/>
              <w:spacing w:line="276" w:lineRule="auto"/>
              <w:ind w:firstLine="562"/>
              <w:jc w:val="both"/>
              <w:rPr>
                <w:rFonts w:ascii="Times New Roman" w:eastAsia="Arial Unicode MS" w:hAnsi="Times New Roman" w:cs="Times New Roman"/>
                <w:sz w:val="24"/>
                <w:szCs w:val="24"/>
                <w:bdr w:val="nil"/>
              </w:rPr>
            </w:pPr>
            <w:r w:rsidRPr="004B1B01">
              <w:rPr>
                <w:rFonts w:ascii="Times New Roman" w:eastAsia="Arial Unicode MS" w:hAnsi="Times New Roman" w:cs="Times New Roman"/>
                <w:sz w:val="24"/>
                <w:szCs w:val="24"/>
                <w:highlight w:val="lightGray"/>
                <w:bdr w:val="nil"/>
              </w:rPr>
              <w:t>Atstovo pareigos</w:t>
            </w:r>
          </w:p>
          <w:p w14:paraId="7CBD7413" w14:textId="77777777" w:rsidR="009108EC" w:rsidRPr="004B1B01" w:rsidRDefault="009108EC" w:rsidP="009108EC">
            <w:pPr>
              <w:suppressAutoHyphens/>
              <w:spacing w:after="0" w:line="276" w:lineRule="auto"/>
              <w:ind w:firstLine="561"/>
              <w:jc w:val="both"/>
              <w:rPr>
                <w:rFonts w:ascii="Times New Roman" w:eastAsia="Arial Unicode MS" w:hAnsi="Times New Roman" w:cs="Times New Roman"/>
                <w:sz w:val="24"/>
                <w:szCs w:val="24"/>
                <w:bdr w:val="nil"/>
              </w:rPr>
            </w:pPr>
            <w:r w:rsidRPr="004B1B01">
              <w:rPr>
                <w:rFonts w:ascii="Times New Roman" w:eastAsia="Arial Unicode MS" w:hAnsi="Times New Roman" w:cs="Times New Roman"/>
                <w:sz w:val="24"/>
                <w:szCs w:val="24"/>
                <w:bdr w:val="nil"/>
              </w:rPr>
              <w:t>______________</w:t>
            </w:r>
          </w:p>
          <w:p w14:paraId="0B1AFB9C" w14:textId="77777777" w:rsidR="009108EC" w:rsidRPr="004B1B01" w:rsidRDefault="009108EC" w:rsidP="009108EC">
            <w:pPr>
              <w:suppressAutoHyphens/>
              <w:spacing w:after="0" w:line="276" w:lineRule="auto"/>
              <w:ind w:firstLine="561"/>
              <w:jc w:val="both"/>
              <w:rPr>
                <w:rFonts w:ascii="Times New Roman" w:eastAsia="Arial Unicode MS" w:hAnsi="Times New Roman" w:cs="Times New Roman"/>
                <w:sz w:val="24"/>
                <w:szCs w:val="24"/>
                <w:bdr w:val="nil"/>
                <w:vertAlign w:val="superscript"/>
              </w:rPr>
            </w:pPr>
            <w:r w:rsidRPr="004B1B01">
              <w:rPr>
                <w:rFonts w:ascii="Times New Roman" w:eastAsia="Arial Unicode MS" w:hAnsi="Times New Roman" w:cs="Times New Roman"/>
                <w:sz w:val="24"/>
                <w:szCs w:val="24"/>
                <w:bdr w:val="nil"/>
                <w:vertAlign w:val="superscript"/>
              </w:rPr>
              <w:t>(parašas)</w:t>
            </w:r>
          </w:p>
        </w:tc>
        <w:tc>
          <w:tcPr>
            <w:tcW w:w="4749" w:type="dxa"/>
            <w:gridSpan w:val="2"/>
          </w:tcPr>
          <w:p w14:paraId="25334925" w14:textId="77777777" w:rsidR="009108EC" w:rsidRPr="004B1B01" w:rsidRDefault="009108EC" w:rsidP="009108EC">
            <w:pPr>
              <w:suppressAutoHyphens/>
              <w:spacing w:line="276" w:lineRule="auto"/>
              <w:ind w:firstLine="562"/>
              <w:jc w:val="both"/>
              <w:rPr>
                <w:rFonts w:ascii="Times New Roman" w:eastAsia="Arial Unicode MS" w:hAnsi="Times New Roman" w:cs="Times New Roman"/>
                <w:sz w:val="24"/>
                <w:szCs w:val="24"/>
                <w:highlight w:val="lightGray"/>
                <w:bdr w:val="nil"/>
              </w:rPr>
            </w:pPr>
            <w:r w:rsidRPr="004B1B01">
              <w:rPr>
                <w:rFonts w:ascii="Times New Roman" w:eastAsia="Arial Unicode MS" w:hAnsi="Times New Roman" w:cs="Times New Roman"/>
                <w:sz w:val="24"/>
                <w:szCs w:val="24"/>
                <w:highlight w:val="lightGray"/>
                <w:bdr w:val="nil"/>
              </w:rPr>
              <w:t>Tiekėjo atstovo vardas, pavardė</w:t>
            </w:r>
          </w:p>
          <w:p w14:paraId="3B89D022" w14:textId="77777777" w:rsidR="009108EC" w:rsidRPr="004B1B01" w:rsidRDefault="009108EC" w:rsidP="009108EC">
            <w:pPr>
              <w:suppressAutoHyphens/>
              <w:spacing w:line="276" w:lineRule="auto"/>
              <w:ind w:firstLine="562"/>
              <w:jc w:val="both"/>
              <w:rPr>
                <w:rFonts w:ascii="Times New Roman" w:eastAsia="Arial Unicode MS" w:hAnsi="Times New Roman" w:cs="Times New Roman"/>
                <w:sz w:val="24"/>
                <w:szCs w:val="24"/>
                <w:bdr w:val="nil"/>
              </w:rPr>
            </w:pPr>
            <w:r w:rsidRPr="004B1B01">
              <w:rPr>
                <w:rFonts w:ascii="Times New Roman" w:eastAsia="Arial Unicode MS" w:hAnsi="Times New Roman" w:cs="Times New Roman"/>
                <w:sz w:val="24"/>
                <w:szCs w:val="24"/>
                <w:highlight w:val="lightGray"/>
                <w:bdr w:val="nil"/>
              </w:rPr>
              <w:t>Atstovo pareigos</w:t>
            </w:r>
          </w:p>
          <w:p w14:paraId="31026AF7" w14:textId="77777777" w:rsidR="009108EC" w:rsidRPr="004B1B01" w:rsidRDefault="009108EC" w:rsidP="009108EC">
            <w:pPr>
              <w:suppressAutoHyphens/>
              <w:spacing w:after="0" w:line="276" w:lineRule="auto"/>
              <w:ind w:firstLine="561"/>
              <w:jc w:val="both"/>
              <w:rPr>
                <w:rFonts w:ascii="Times New Roman" w:eastAsia="Arial Unicode MS" w:hAnsi="Times New Roman" w:cs="Times New Roman"/>
                <w:sz w:val="24"/>
                <w:szCs w:val="24"/>
                <w:bdr w:val="nil"/>
              </w:rPr>
            </w:pPr>
            <w:r w:rsidRPr="004B1B01">
              <w:rPr>
                <w:rFonts w:ascii="Times New Roman" w:eastAsia="Arial Unicode MS" w:hAnsi="Times New Roman" w:cs="Times New Roman"/>
                <w:sz w:val="24"/>
                <w:szCs w:val="24"/>
                <w:bdr w:val="nil"/>
              </w:rPr>
              <w:t>______________</w:t>
            </w:r>
          </w:p>
          <w:p w14:paraId="44CE4B90" w14:textId="77777777" w:rsidR="009108EC" w:rsidRPr="004B1B01" w:rsidRDefault="009108EC" w:rsidP="009108EC">
            <w:pPr>
              <w:suppressAutoHyphens/>
              <w:spacing w:after="0" w:line="276" w:lineRule="auto"/>
              <w:ind w:firstLine="561"/>
              <w:jc w:val="both"/>
              <w:rPr>
                <w:rFonts w:ascii="Times New Roman" w:eastAsia="Arial Unicode MS" w:hAnsi="Times New Roman" w:cs="Times New Roman"/>
                <w:b/>
                <w:bCs/>
                <w:spacing w:val="4"/>
                <w:sz w:val="24"/>
                <w:szCs w:val="24"/>
                <w:lang w:eastAsia="lt-LT"/>
              </w:rPr>
            </w:pPr>
            <w:r w:rsidRPr="004B1B01">
              <w:rPr>
                <w:rFonts w:ascii="Times New Roman" w:eastAsia="Arial Unicode MS" w:hAnsi="Times New Roman" w:cs="Times New Roman"/>
                <w:sz w:val="24"/>
                <w:szCs w:val="24"/>
                <w:bdr w:val="nil"/>
                <w:vertAlign w:val="superscript"/>
              </w:rPr>
              <w:t>(parašas)</w:t>
            </w:r>
          </w:p>
        </w:tc>
      </w:tr>
      <w:bookmarkEnd w:id="4"/>
    </w:tbl>
    <w:p w14:paraId="5CE9EFB3" w14:textId="77777777" w:rsidR="00B97028" w:rsidRPr="004B1B01" w:rsidRDefault="00B97028" w:rsidP="00CD5651">
      <w:pPr>
        <w:spacing w:line="276" w:lineRule="auto"/>
        <w:rPr>
          <w:rFonts w:ascii="Times New Roman" w:eastAsia="Times New Roman" w:hAnsi="Times New Roman" w:cs="Times New Roman"/>
          <w:sz w:val="24"/>
          <w:szCs w:val="24"/>
          <w:lang w:eastAsia="lt-LT"/>
        </w:rPr>
      </w:pPr>
    </w:p>
    <w:p w14:paraId="159D8351" w14:textId="77777777" w:rsidR="00636E11" w:rsidRPr="004B1B01" w:rsidRDefault="00636E11" w:rsidP="00CD5651">
      <w:pPr>
        <w:spacing w:line="276" w:lineRule="auto"/>
        <w:rPr>
          <w:rFonts w:ascii="Times New Roman" w:eastAsia="Times New Roman" w:hAnsi="Times New Roman" w:cs="Times New Roman"/>
          <w:sz w:val="24"/>
          <w:szCs w:val="24"/>
          <w:lang w:eastAsia="lt-LT"/>
        </w:rPr>
      </w:pPr>
    </w:p>
    <w:p w14:paraId="56C3735F" w14:textId="126A4D78" w:rsidR="00C36B38" w:rsidRPr="004B1B01" w:rsidRDefault="00C36B38">
      <w:pPr>
        <w:spacing w:after="200" w:line="276" w:lineRule="auto"/>
        <w:rPr>
          <w:rFonts w:ascii="Times New Roman" w:eastAsia="Times New Roman" w:hAnsi="Times New Roman" w:cs="Times New Roman"/>
          <w:sz w:val="24"/>
          <w:szCs w:val="24"/>
          <w:lang w:eastAsia="lt-LT"/>
        </w:rPr>
      </w:pPr>
      <w:r w:rsidRPr="004B1B01">
        <w:rPr>
          <w:rFonts w:ascii="Times New Roman" w:eastAsia="Times New Roman" w:hAnsi="Times New Roman" w:cs="Times New Roman"/>
          <w:sz w:val="24"/>
          <w:szCs w:val="24"/>
          <w:lang w:eastAsia="lt-LT"/>
        </w:rPr>
        <w:br w:type="page"/>
      </w:r>
    </w:p>
    <w:p w14:paraId="53566339" w14:textId="77777777" w:rsidR="00636E11" w:rsidRPr="004B1B01" w:rsidRDefault="00636E11" w:rsidP="00CD5651">
      <w:pPr>
        <w:spacing w:line="276" w:lineRule="auto"/>
        <w:rPr>
          <w:rFonts w:ascii="Times New Roman" w:eastAsia="Times New Roman" w:hAnsi="Times New Roman" w:cs="Times New Roman"/>
          <w:sz w:val="24"/>
          <w:szCs w:val="24"/>
          <w:lang w:eastAsia="lt-LT"/>
        </w:rPr>
      </w:pPr>
    </w:p>
    <w:tbl>
      <w:tblPr>
        <w:tblStyle w:val="TableGrid1"/>
        <w:tblpPr w:leftFromText="180" w:rightFromText="180" w:vertAnchor="page" w:horzAnchor="margin" w:tblpY="4366"/>
        <w:tblW w:w="9639" w:type="dxa"/>
        <w:tblLook w:val="04A0" w:firstRow="1" w:lastRow="0" w:firstColumn="1" w:lastColumn="0" w:noHBand="0" w:noVBand="1"/>
      </w:tblPr>
      <w:tblGrid>
        <w:gridCol w:w="2127"/>
        <w:gridCol w:w="7512"/>
      </w:tblGrid>
      <w:tr w:rsidR="00636E11" w:rsidRPr="004B1B01" w14:paraId="20DAC9BE" w14:textId="77777777" w:rsidTr="001246A2">
        <w:tc>
          <w:tcPr>
            <w:tcW w:w="2127" w:type="dxa"/>
          </w:tcPr>
          <w:p w14:paraId="34296C08" w14:textId="77777777" w:rsidR="00636E11" w:rsidRPr="004B1B01" w:rsidRDefault="00636E11" w:rsidP="001246A2">
            <w:pPr>
              <w:jc w:val="both"/>
              <w:rPr>
                <w:rFonts w:ascii="Times New Roman" w:eastAsia="Calibri" w:hAnsi="Times New Roman" w:cs="Times New Roman"/>
                <w:bCs/>
                <w:i/>
                <w:iCs/>
                <w:sz w:val="24"/>
                <w:szCs w:val="24"/>
              </w:rPr>
            </w:pPr>
            <w:r w:rsidRPr="004B1B01">
              <w:rPr>
                <w:rFonts w:ascii="Times New Roman" w:eastAsia="Calibri" w:hAnsi="Times New Roman" w:cs="Times New Roman"/>
                <w:sz w:val="24"/>
                <w:szCs w:val="24"/>
              </w:rPr>
              <w:t>1. Užsakovo paskirtas už Sutarties vykdymą atsakingas asmuo</w:t>
            </w:r>
          </w:p>
        </w:tc>
        <w:tc>
          <w:tcPr>
            <w:tcW w:w="7512" w:type="dxa"/>
          </w:tcPr>
          <w:p w14:paraId="34223F15" w14:textId="77777777" w:rsidR="00636E11" w:rsidRPr="004B1B01" w:rsidRDefault="00636E11" w:rsidP="001246A2">
            <w:pPr>
              <w:jc w:val="both"/>
              <w:rPr>
                <w:rFonts w:ascii="Times New Roman" w:eastAsia="Calibri" w:hAnsi="Times New Roman" w:cs="Times New Roman"/>
                <w:bCs/>
                <w:i/>
                <w:iCs/>
                <w:sz w:val="24"/>
                <w:szCs w:val="24"/>
              </w:rPr>
            </w:pPr>
            <w:r w:rsidRPr="004B1B01">
              <w:rPr>
                <w:rFonts w:ascii="Times New Roman" w:eastAsia="Times New Roman" w:hAnsi="Times New Roman" w:cs="Times New Roman"/>
                <w:sz w:val="24"/>
                <w:szCs w:val="24"/>
                <w:highlight w:val="lightGray"/>
              </w:rPr>
              <w:t>_______________________________________</w:t>
            </w:r>
            <w:r w:rsidRPr="004B1B01">
              <w:rPr>
                <w:rFonts w:ascii="Times New Roman" w:eastAsia="Calibri" w:hAnsi="Times New Roman" w:cs="Times New Roman"/>
                <w:sz w:val="24"/>
                <w:szCs w:val="24"/>
                <w:highlight w:val="lightGray"/>
              </w:rPr>
              <w:t xml:space="preserve">(tel. </w:t>
            </w:r>
            <w:r w:rsidRPr="004B1B01">
              <w:rPr>
                <w:rFonts w:ascii="Times New Roman" w:eastAsia="Times New Roman" w:hAnsi="Times New Roman" w:cs="Times New Roman"/>
                <w:sz w:val="24"/>
                <w:szCs w:val="24"/>
                <w:highlight w:val="lightGray"/>
              </w:rPr>
              <w:t>______________</w:t>
            </w:r>
            <w:r w:rsidRPr="004B1B01">
              <w:rPr>
                <w:rFonts w:ascii="Times New Roman" w:eastAsia="Calibri" w:hAnsi="Times New Roman" w:cs="Times New Roman"/>
                <w:sz w:val="24"/>
                <w:szCs w:val="24"/>
                <w:highlight w:val="lightGray"/>
              </w:rPr>
              <w:t>, el. paštas: ______________</w:t>
            </w:r>
            <w:r w:rsidRPr="004B1B01">
              <w:rPr>
                <w:rFonts w:ascii="Times New Roman" w:eastAsia="Calibri" w:hAnsi="Times New Roman" w:cs="Times New Roman"/>
                <w:sz w:val="24"/>
                <w:szCs w:val="24"/>
              </w:rPr>
              <w:t>).</w:t>
            </w:r>
          </w:p>
        </w:tc>
      </w:tr>
      <w:tr w:rsidR="00636E11" w:rsidRPr="004B1B01" w14:paraId="03EA0509" w14:textId="77777777" w:rsidTr="001246A2">
        <w:tc>
          <w:tcPr>
            <w:tcW w:w="2127" w:type="dxa"/>
          </w:tcPr>
          <w:p w14:paraId="047A51F2" w14:textId="77777777" w:rsidR="00636E11" w:rsidRPr="004B1B01" w:rsidRDefault="00636E11" w:rsidP="001246A2">
            <w:pPr>
              <w:jc w:val="both"/>
              <w:rPr>
                <w:rFonts w:ascii="Times New Roman" w:eastAsia="Calibri" w:hAnsi="Times New Roman" w:cs="Times New Roman"/>
                <w:bCs/>
                <w:i/>
                <w:iCs/>
                <w:sz w:val="24"/>
                <w:szCs w:val="24"/>
              </w:rPr>
            </w:pPr>
            <w:r w:rsidRPr="004B1B01">
              <w:rPr>
                <w:rFonts w:ascii="Times New Roman" w:eastAsia="Calibri" w:hAnsi="Times New Roman" w:cs="Times New Roman"/>
                <w:sz w:val="24"/>
                <w:szCs w:val="24"/>
              </w:rPr>
              <w:t>2. Tiekėjo paskirtas už Sutarties vykdymą atsakingas asmuo</w:t>
            </w:r>
          </w:p>
        </w:tc>
        <w:tc>
          <w:tcPr>
            <w:tcW w:w="7512" w:type="dxa"/>
          </w:tcPr>
          <w:p w14:paraId="63A6752C" w14:textId="77777777" w:rsidR="00636E11" w:rsidRPr="004B1B01" w:rsidRDefault="00636E11" w:rsidP="001246A2">
            <w:pPr>
              <w:jc w:val="both"/>
              <w:rPr>
                <w:rFonts w:ascii="Times New Roman" w:eastAsia="Calibri" w:hAnsi="Times New Roman" w:cs="Times New Roman"/>
                <w:bCs/>
                <w:i/>
                <w:iCs/>
                <w:sz w:val="24"/>
                <w:szCs w:val="24"/>
              </w:rPr>
            </w:pPr>
            <w:r w:rsidRPr="004B1B01">
              <w:rPr>
                <w:rFonts w:ascii="Times New Roman" w:eastAsia="Times New Roman" w:hAnsi="Times New Roman" w:cs="Times New Roman"/>
                <w:sz w:val="24"/>
                <w:szCs w:val="24"/>
                <w:highlight w:val="lightGray"/>
              </w:rPr>
              <w:t>_______________________________________</w:t>
            </w:r>
            <w:r w:rsidRPr="004B1B01">
              <w:rPr>
                <w:rFonts w:ascii="Times New Roman" w:eastAsia="Calibri" w:hAnsi="Times New Roman" w:cs="Times New Roman"/>
                <w:sz w:val="24"/>
                <w:szCs w:val="24"/>
                <w:highlight w:val="lightGray"/>
              </w:rPr>
              <w:t xml:space="preserve">(tel. </w:t>
            </w:r>
            <w:r w:rsidRPr="004B1B01">
              <w:rPr>
                <w:rFonts w:ascii="Times New Roman" w:eastAsia="Times New Roman" w:hAnsi="Times New Roman" w:cs="Times New Roman"/>
                <w:sz w:val="24"/>
                <w:szCs w:val="24"/>
                <w:highlight w:val="lightGray"/>
              </w:rPr>
              <w:t>______________</w:t>
            </w:r>
            <w:r w:rsidRPr="004B1B01">
              <w:rPr>
                <w:rFonts w:ascii="Times New Roman" w:eastAsia="Calibri" w:hAnsi="Times New Roman" w:cs="Times New Roman"/>
                <w:sz w:val="24"/>
                <w:szCs w:val="24"/>
                <w:highlight w:val="lightGray"/>
              </w:rPr>
              <w:t>, el. paštas: ______________</w:t>
            </w:r>
            <w:r w:rsidRPr="004B1B01">
              <w:rPr>
                <w:rFonts w:ascii="Times New Roman" w:eastAsia="Calibri" w:hAnsi="Times New Roman" w:cs="Times New Roman"/>
                <w:sz w:val="24"/>
                <w:szCs w:val="24"/>
              </w:rPr>
              <w:t>).</w:t>
            </w:r>
          </w:p>
        </w:tc>
      </w:tr>
      <w:tr w:rsidR="00636E11" w:rsidRPr="004B1B01" w14:paraId="58CCF2FE" w14:textId="77777777" w:rsidTr="001246A2">
        <w:tc>
          <w:tcPr>
            <w:tcW w:w="2127" w:type="dxa"/>
          </w:tcPr>
          <w:p w14:paraId="43CFDAE6" w14:textId="77777777" w:rsidR="00636E11" w:rsidRPr="004B1B01" w:rsidRDefault="00636E11" w:rsidP="001246A2">
            <w:pPr>
              <w:jc w:val="both"/>
              <w:rPr>
                <w:rFonts w:ascii="Times New Roman" w:eastAsia="Calibri" w:hAnsi="Times New Roman" w:cs="Times New Roman"/>
                <w:i/>
                <w:iCs/>
                <w:sz w:val="24"/>
                <w:szCs w:val="24"/>
              </w:rPr>
            </w:pPr>
            <w:r w:rsidRPr="004B1B01">
              <w:rPr>
                <w:rFonts w:ascii="Times New Roman" w:eastAsia="Calibri" w:hAnsi="Times New Roman" w:cs="Times New Roman"/>
                <w:sz w:val="24"/>
                <w:szCs w:val="24"/>
              </w:rPr>
              <w:t>3. Užsakovo už Sutarties ir jos pakeitimų paskelbimą pagal Viešųjų pirkimų įstatymo 86 straipsnio 9 dalies reikalavimus atsakingas asmuo</w:t>
            </w:r>
          </w:p>
        </w:tc>
        <w:tc>
          <w:tcPr>
            <w:tcW w:w="7512" w:type="dxa"/>
          </w:tcPr>
          <w:p w14:paraId="180D7EFA" w14:textId="77777777" w:rsidR="00636E11" w:rsidRPr="004B1B01" w:rsidRDefault="00636E11" w:rsidP="001246A2">
            <w:pPr>
              <w:jc w:val="both"/>
              <w:rPr>
                <w:rFonts w:ascii="Times New Roman" w:eastAsia="Calibri" w:hAnsi="Times New Roman" w:cs="Times New Roman"/>
                <w:bCs/>
                <w:i/>
                <w:iCs/>
                <w:sz w:val="24"/>
                <w:szCs w:val="24"/>
              </w:rPr>
            </w:pPr>
            <w:r w:rsidRPr="004B1B01">
              <w:rPr>
                <w:rFonts w:ascii="Times New Roman" w:eastAsia="Times New Roman" w:hAnsi="Times New Roman" w:cs="Times New Roman"/>
                <w:sz w:val="24"/>
                <w:szCs w:val="24"/>
                <w:highlight w:val="lightGray"/>
              </w:rPr>
              <w:t>_______________________________________</w:t>
            </w:r>
            <w:r w:rsidRPr="004B1B01">
              <w:rPr>
                <w:rFonts w:ascii="Times New Roman" w:eastAsia="Calibri" w:hAnsi="Times New Roman" w:cs="Times New Roman"/>
                <w:sz w:val="24"/>
                <w:szCs w:val="24"/>
                <w:highlight w:val="lightGray"/>
              </w:rPr>
              <w:t xml:space="preserve">(tel. </w:t>
            </w:r>
            <w:r w:rsidRPr="004B1B01">
              <w:rPr>
                <w:rFonts w:ascii="Times New Roman" w:eastAsia="Times New Roman" w:hAnsi="Times New Roman" w:cs="Times New Roman"/>
                <w:sz w:val="24"/>
                <w:szCs w:val="24"/>
                <w:highlight w:val="lightGray"/>
              </w:rPr>
              <w:t>______________</w:t>
            </w:r>
            <w:r w:rsidRPr="004B1B01">
              <w:rPr>
                <w:rFonts w:ascii="Times New Roman" w:eastAsia="Calibri" w:hAnsi="Times New Roman" w:cs="Times New Roman"/>
                <w:sz w:val="24"/>
                <w:szCs w:val="24"/>
                <w:highlight w:val="lightGray"/>
              </w:rPr>
              <w:t>, el. paštas: ______________</w:t>
            </w:r>
            <w:r w:rsidRPr="004B1B01">
              <w:rPr>
                <w:rFonts w:ascii="Times New Roman" w:eastAsia="Calibri" w:hAnsi="Times New Roman" w:cs="Times New Roman"/>
                <w:sz w:val="24"/>
                <w:szCs w:val="24"/>
              </w:rPr>
              <w:t>).</w:t>
            </w:r>
          </w:p>
        </w:tc>
      </w:tr>
    </w:tbl>
    <w:p w14:paraId="4992E0A0" w14:textId="77777777" w:rsidR="003473C3" w:rsidRPr="004B1B01" w:rsidRDefault="00636E11" w:rsidP="003473C3">
      <w:pPr>
        <w:widowControl w:val="0"/>
        <w:autoSpaceDE w:val="0"/>
        <w:autoSpaceDN w:val="0"/>
        <w:adjustRightInd w:val="0"/>
        <w:spacing w:after="0" w:line="240" w:lineRule="auto"/>
        <w:ind w:firstLine="562"/>
        <w:jc w:val="right"/>
        <w:rPr>
          <w:rFonts w:ascii="Times New Roman" w:eastAsia="Times New Roman" w:hAnsi="Times New Roman" w:cs="Times New Roman"/>
          <w:bCs/>
          <w:i/>
          <w:sz w:val="24"/>
          <w:szCs w:val="24"/>
          <w:lang w:eastAsia="lt-LT"/>
        </w:rPr>
      </w:pPr>
      <w:r w:rsidRPr="004B1B01">
        <w:rPr>
          <w:rFonts w:ascii="Times New Roman" w:eastAsia="Times New Roman" w:hAnsi="Times New Roman" w:cs="Times New Roman"/>
          <w:bCs/>
          <w:i/>
          <w:sz w:val="24"/>
          <w:szCs w:val="24"/>
          <w:lang w:eastAsia="lt-LT"/>
        </w:rPr>
        <w:t>Specialiųjų sutarties sąlygų priedas Nr. 3</w:t>
      </w:r>
    </w:p>
    <w:p w14:paraId="22C0389D" w14:textId="77777777" w:rsidR="003473C3" w:rsidRPr="004B1B01" w:rsidRDefault="003473C3" w:rsidP="00636E11">
      <w:pPr>
        <w:widowControl w:val="0"/>
        <w:autoSpaceDE w:val="0"/>
        <w:autoSpaceDN w:val="0"/>
        <w:adjustRightInd w:val="0"/>
        <w:spacing w:after="0" w:line="240" w:lineRule="auto"/>
        <w:ind w:firstLine="562"/>
        <w:jc w:val="right"/>
        <w:rPr>
          <w:rFonts w:ascii="Times New Roman" w:eastAsia="Times New Roman" w:hAnsi="Times New Roman" w:cs="Times New Roman"/>
          <w:bCs/>
          <w:i/>
          <w:sz w:val="24"/>
          <w:szCs w:val="24"/>
          <w:lang w:eastAsia="lt-LT"/>
        </w:rPr>
      </w:pPr>
    </w:p>
    <w:p w14:paraId="43489462" w14:textId="77777777" w:rsidR="001246A2" w:rsidRPr="004B1B01" w:rsidRDefault="001246A2" w:rsidP="00636E11">
      <w:pPr>
        <w:widowControl w:val="0"/>
        <w:autoSpaceDE w:val="0"/>
        <w:autoSpaceDN w:val="0"/>
        <w:adjustRightInd w:val="0"/>
        <w:spacing w:after="0" w:line="240" w:lineRule="auto"/>
        <w:ind w:firstLine="562"/>
        <w:jc w:val="right"/>
        <w:rPr>
          <w:rFonts w:ascii="Times New Roman" w:eastAsia="Times New Roman" w:hAnsi="Times New Roman" w:cs="Times New Roman"/>
          <w:bCs/>
          <w:i/>
          <w:sz w:val="24"/>
          <w:szCs w:val="24"/>
          <w:lang w:eastAsia="lt-LT"/>
        </w:rPr>
      </w:pPr>
    </w:p>
    <w:p w14:paraId="52715A07" w14:textId="77777777" w:rsidR="001246A2" w:rsidRPr="004B1B01" w:rsidRDefault="001246A2" w:rsidP="00636E11">
      <w:pPr>
        <w:widowControl w:val="0"/>
        <w:autoSpaceDE w:val="0"/>
        <w:autoSpaceDN w:val="0"/>
        <w:adjustRightInd w:val="0"/>
        <w:spacing w:after="0" w:line="240" w:lineRule="auto"/>
        <w:ind w:firstLine="562"/>
        <w:jc w:val="right"/>
        <w:rPr>
          <w:rFonts w:ascii="Times New Roman" w:eastAsia="Times New Roman" w:hAnsi="Times New Roman" w:cs="Times New Roman"/>
          <w:bCs/>
          <w:i/>
          <w:sz w:val="24"/>
          <w:szCs w:val="24"/>
          <w:lang w:eastAsia="lt-LT"/>
        </w:rPr>
      </w:pPr>
    </w:p>
    <w:p w14:paraId="6197A3FF" w14:textId="77777777" w:rsidR="00636E11" w:rsidRPr="004B1B01" w:rsidRDefault="00636E11" w:rsidP="00636E11">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eastAsia="lt-LT"/>
        </w:rPr>
      </w:pPr>
    </w:p>
    <w:p w14:paraId="117B453B" w14:textId="77777777" w:rsidR="001246A2" w:rsidRPr="004B1B01" w:rsidRDefault="001246A2" w:rsidP="001246A2">
      <w:pPr>
        <w:jc w:val="center"/>
        <w:rPr>
          <w:rFonts w:ascii="Times New Roman" w:eastAsia="Times New Roman" w:hAnsi="Times New Roman" w:cs="Times New Roman"/>
          <w:b/>
          <w:iCs/>
          <w:sz w:val="24"/>
          <w:szCs w:val="24"/>
          <w:lang w:eastAsia="lt-LT"/>
        </w:rPr>
      </w:pPr>
      <w:r w:rsidRPr="004B1B01">
        <w:rPr>
          <w:rFonts w:ascii="Times New Roman" w:eastAsia="Times New Roman" w:hAnsi="Times New Roman" w:cs="Times New Roman"/>
          <w:b/>
          <w:iCs/>
          <w:sz w:val="24"/>
          <w:szCs w:val="24"/>
          <w:lang w:eastAsia="lt-LT"/>
        </w:rPr>
        <w:t>ATSAKINGI ASMENYS</w:t>
      </w:r>
    </w:p>
    <w:p w14:paraId="411BA8DF" w14:textId="77777777" w:rsidR="001246A2" w:rsidRPr="004B1B01" w:rsidRDefault="001246A2" w:rsidP="00636E11">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eastAsia="lt-LT"/>
        </w:rPr>
      </w:pPr>
    </w:p>
    <w:p w14:paraId="5D2A54F1" w14:textId="77777777" w:rsidR="00636E11" w:rsidRPr="004B1B01" w:rsidRDefault="00636E11" w:rsidP="00636E11">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eastAsia="lt-LT"/>
        </w:rPr>
      </w:pPr>
    </w:p>
    <w:p w14:paraId="3C098AE7" w14:textId="77777777" w:rsidR="00636E11" w:rsidRPr="004B1B01" w:rsidRDefault="00636E11" w:rsidP="00636E11"/>
    <w:p w14:paraId="5522823B" w14:textId="77777777" w:rsidR="00636E11" w:rsidRPr="004B1B01" w:rsidRDefault="00636E11" w:rsidP="00636E11">
      <w:pPr>
        <w:tabs>
          <w:tab w:val="left" w:pos="7170"/>
        </w:tabs>
      </w:pPr>
      <w:r w:rsidRPr="004B1B01">
        <w:tab/>
      </w:r>
    </w:p>
    <w:p w14:paraId="27EAE1C2" w14:textId="77777777" w:rsidR="00636E11" w:rsidRPr="004B1B01" w:rsidRDefault="00636E11" w:rsidP="00636E11">
      <w:pPr>
        <w:tabs>
          <w:tab w:val="left" w:pos="7170"/>
        </w:tabs>
      </w:pPr>
    </w:p>
    <w:tbl>
      <w:tblPr>
        <w:tblStyle w:val="TableGrid1"/>
        <w:tblW w:w="9640" w:type="dxa"/>
        <w:tblInd w:w="-34" w:type="dxa"/>
        <w:tblLook w:val="04A0" w:firstRow="1" w:lastRow="0" w:firstColumn="1" w:lastColumn="0" w:noHBand="0" w:noVBand="1"/>
      </w:tblPr>
      <w:tblGrid>
        <w:gridCol w:w="4324"/>
        <w:gridCol w:w="5316"/>
      </w:tblGrid>
      <w:tr w:rsidR="00636E11" w:rsidRPr="004B1B01" w14:paraId="3568BA5E" w14:textId="77777777" w:rsidTr="006C624C">
        <w:tc>
          <w:tcPr>
            <w:tcW w:w="9640" w:type="dxa"/>
            <w:gridSpan w:val="2"/>
          </w:tcPr>
          <w:p w14:paraId="78E39E86" w14:textId="77777777" w:rsidR="00636E11" w:rsidRPr="004B1B01" w:rsidRDefault="00636E11" w:rsidP="00636E11">
            <w:pPr>
              <w:spacing w:after="0" w:line="240" w:lineRule="auto"/>
              <w:ind w:firstLine="562"/>
              <w:jc w:val="center"/>
              <w:outlineLvl w:val="0"/>
              <w:rPr>
                <w:rFonts w:ascii="Times New Roman" w:eastAsia="Arial Unicode MS" w:hAnsi="Times New Roman" w:cs="Times New Roman"/>
                <w:b/>
                <w:bCs/>
                <w:caps/>
                <w:spacing w:val="4"/>
                <w:sz w:val="24"/>
                <w:szCs w:val="24"/>
                <w:lang w:eastAsia="lt-LT"/>
              </w:rPr>
            </w:pPr>
            <w:r w:rsidRPr="004B1B01">
              <w:rPr>
                <w:rFonts w:ascii="Times New Roman" w:eastAsia="Arial Unicode MS" w:hAnsi="Times New Roman" w:cs="Times New Roman"/>
                <w:b/>
                <w:bCs/>
                <w:spacing w:val="4"/>
                <w:sz w:val="24"/>
                <w:szCs w:val="24"/>
                <w:lang w:eastAsia="lt-LT"/>
              </w:rPr>
              <w:t>ŠALIŲ PARAŠAI</w:t>
            </w:r>
          </w:p>
          <w:p w14:paraId="4F456CB8" w14:textId="77777777" w:rsidR="00636E11" w:rsidRPr="004B1B01" w:rsidRDefault="00636E11" w:rsidP="00636E11">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rPr>
            </w:pPr>
          </w:p>
        </w:tc>
      </w:tr>
      <w:tr w:rsidR="00636E11" w:rsidRPr="004B1B01" w14:paraId="3E31F244" w14:textId="77777777" w:rsidTr="006C624C">
        <w:tc>
          <w:tcPr>
            <w:tcW w:w="4324" w:type="dxa"/>
          </w:tcPr>
          <w:p w14:paraId="0DC274BB" w14:textId="77777777" w:rsidR="00636E11" w:rsidRPr="004B1B01" w:rsidRDefault="00636E11" w:rsidP="00636E11">
            <w:pPr>
              <w:suppressAutoHyphens/>
              <w:ind w:firstLine="562"/>
              <w:jc w:val="both"/>
              <w:rPr>
                <w:rFonts w:ascii="Times New Roman" w:eastAsia="Arial Unicode MS" w:hAnsi="Times New Roman" w:cs="Times New Roman"/>
                <w:sz w:val="24"/>
                <w:szCs w:val="24"/>
                <w:highlight w:val="lightGray"/>
                <w:bdr w:val="nil"/>
              </w:rPr>
            </w:pPr>
            <w:r w:rsidRPr="004B1B01">
              <w:rPr>
                <w:rFonts w:ascii="Times New Roman" w:eastAsia="Arial Unicode MS" w:hAnsi="Times New Roman" w:cs="Times New Roman"/>
                <w:sz w:val="24"/>
                <w:szCs w:val="24"/>
                <w:highlight w:val="lightGray"/>
                <w:bdr w:val="nil"/>
              </w:rPr>
              <w:t>Užsakovo atstovo vardas, pavardė</w:t>
            </w:r>
          </w:p>
          <w:p w14:paraId="7804CF78" w14:textId="77777777" w:rsidR="00636E11" w:rsidRPr="004B1B01" w:rsidRDefault="00636E11" w:rsidP="00636E11">
            <w:pPr>
              <w:suppressAutoHyphens/>
              <w:ind w:firstLine="562"/>
              <w:jc w:val="both"/>
              <w:rPr>
                <w:rFonts w:ascii="Times New Roman" w:eastAsia="Arial Unicode MS" w:hAnsi="Times New Roman" w:cs="Times New Roman"/>
                <w:sz w:val="24"/>
                <w:szCs w:val="24"/>
                <w:bdr w:val="nil"/>
              </w:rPr>
            </w:pPr>
            <w:r w:rsidRPr="004B1B01">
              <w:rPr>
                <w:rFonts w:ascii="Times New Roman" w:eastAsia="Arial Unicode MS" w:hAnsi="Times New Roman" w:cs="Times New Roman"/>
                <w:sz w:val="24"/>
                <w:szCs w:val="24"/>
                <w:highlight w:val="lightGray"/>
                <w:bdr w:val="nil"/>
              </w:rPr>
              <w:t>Atstovo pareigos</w:t>
            </w:r>
          </w:p>
          <w:p w14:paraId="6B982EDE" w14:textId="77777777" w:rsidR="00636E11" w:rsidRPr="004B1B01" w:rsidRDefault="00636E11" w:rsidP="00636E11">
            <w:pPr>
              <w:suppressAutoHyphens/>
              <w:spacing w:after="0"/>
              <w:ind w:firstLine="561"/>
              <w:jc w:val="both"/>
              <w:rPr>
                <w:rFonts w:ascii="Times New Roman" w:eastAsia="Arial Unicode MS" w:hAnsi="Times New Roman" w:cs="Times New Roman"/>
                <w:sz w:val="24"/>
                <w:szCs w:val="24"/>
                <w:bdr w:val="nil"/>
              </w:rPr>
            </w:pPr>
            <w:r w:rsidRPr="004B1B01">
              <w:rPr>
                <w:rFonts w:ascii="Times New Roman" w:eastAsia="Arial Unicode MS" w:hAnsi="Times New Roman" w:cs="Times New Roman"/>
                <w:sz w:val="24"/>
                <w:szCs w:val="24"/>
                <w:bdr w:val="nil"/>
              </w:rPr>
              <w:t>______________</w:t>
            </w:r>
          </w:p>
          <w:p w14:paraId="484AF9A7" w14:textId="77777777" w:rsidR="00636E11" w:rsidRPr="004B1B01" w:rsidRDefault="00636E11" w:rsidP="00636E11">
            <w:pPr>
              <w:suppressAutoHyphens/>
              <w:spacing w:after="0"/>
              <w:ind w:firstLine="561"/>
              <w:jc w:val="both"/>
              <w:rPr>
                <w:rFonts w:ascii="Times New Roman" w:eastAsia="Arial Unicode MS" w:hAnsi="Times New Roman" w:cs="Times New Roman"/>
                <w:sz w:val="24"/>
                <w:szCs w:val="24"/>
                <w:bdr w:val="nil"/>
                <w:vertAlign w:val="superscript"/>
              </w:rPr>
            </w:pPr>
            <w:r w:rsidRPr="004B1B01">
              <w:rPr>
                <w:rFonts w:ascii="Times New Roman" w:eastAsia="Arial Unicode MS" w:hAnsi="Times New Roman" w:cs="Times New Roman"/>
                <w:sz w:val="24"/>
                <w:szCs w:val="24"/>
                <w:bdr w:val="nil"/>
                <w:vertAlign w:val="superscript"/>
              </w:rPr>
              <w:t>(parašas)</w:t>
            </w:r>
          </w:p>
        </w:tc>
        <w:tc>
          <w:tcPr>
            <w:tcW w:w="5316" w:type="dxa"/>
          </w:tcPr>
          <w:p w14:paraId="7F585102" w14:textId="77777777" w:rsidR="00636E11" w:rsidRPr="004B1B01" w:rsidRDefault="00636E11" w:rsidP="00636E11">
            <w:pPr>
              <w:suppressAutoHyphens/>
              <w:ind w:firstLine="562"/>
              <w:jc w:val="both"/>
              <w:rPr>
                <w:rFonts w:ascii="Times New Roman" w:eastAsia="Arial Unicode MS" w:hAnsi="Times New Roman" w:cs="Times New Roman"/>
                <w:sz w:val="24"/>
                <w:szCs w:val="24"/>
                <w:highlight w:val="lightGray"/>
                <w:bdr w:val="nil"/>
              </w:rPr>
            </w:pPr>
            <w:r w:rsidRPr="004B1B01">
              <w:rPr>
                <w:rFonts w:ascii="Times New Roman" w:eastAsia="Arial Unicode MS" w:hAnsi="Times New Roman" w:cs="Times New Roman"/>
                <w:sz w:val="24"/>
                <w:szCs w:val="24"/>
                <w:highlight w:val="lightGray"/>
                <w:bdr w:val="nil"/>
              </w:rPr>
              <w:t>Tiekėjo atstovo vardas, pavardė</w:t>
            </w:r>
          </w:p>
          <w:p w14:paraId="7A28B5A8" w14:textId="77777777" w:rsidR="00636E11" w:rsidRPr="004B1B01" w:rsidRDefault="00636E11" w:rsidP="00636E11">
            <w:pPr>
              <w:suppressAutoHyphens/>
              <w:ind w:firstLine="562"/>
              <w:jc w:val="both"/>
              <w:rPr>
                <w:rFonts w:ascii="Times New Roman" w:eastAsia="Arial Unicode MS" w:hAnsi="Times New Roman" w:cs="Times New Roman"/>
                <w:sz w:val="24"/>
                <w:szCs w:val="24"/>
                <w:bdr w:val="nil"/>
              </w:rPr>
            </w:pPr>
            <w:r w:rsidRPr="004B1B01">
              <w:rPr>
                <w:rFonts w:ascii="Times New Roman" w:eastAsia="Arial Unicode MS" w:hAnsi="Times New Roman" w:cs="Times New Roman"/>
                <w:sz w:val="24"/>
                <w:szCs w:val="24"/>
                <w:highlight w:val="lightGray"/>
                <w:bdr w:val="nil"/>
              </w:rPr>
              <w:t>Atstovo pareigos</w:t>
            </w:r>
          </w:p>
          <w:p w14:paraId="06CDD8A8" w14:textId="77777777" w:rsidR="00636E11" w:rsidRPr="004B1B01" w:rsidRDefault="00636E11" w:rsidP="00636E11">
            <w:pPr>
              <w:suppressAutoHyphens/>
              <w:spacing w:after="0"/>
              <w:ind w:firstLine="561"/>
              <w:jc w:val="both"/>
              <w:rPr>
                <w:rFonts w:ascii="Times New Roman" w:eastAsia="Arial Unicode MS" w:hAnsi="Times New Roman" w:cs="Times New Roman"/>
                <w:sz w:val="24"/>
                <w:szCs w:val="24"/>
                <w:bdr w:val="nil"/>
              </w:rPr>
            </w:pPr>
            <w:r w:rsidRPr="004B1B01">
              <w:rPr>
                <w:rFonts w:ascii="Times New Roman" w:eastAsia="Arial Unicode MS" w:hAnsi="Times New Roman" w:cs="Times New Roman"/>
                <w:sz w:val="24"/>
                <w:szCs w:val="24"/>
                <w:bdr w:val="nil"/>
              </w:rPr>
              <w:t>______________</w:t>
            </w:r>
          </w:p>
          <w:p w14:paraId="21FD6ACB" w14:textId="77777777" w:rsidR="00636E11" w:rsidRPr="004B1B01" w:rsidRDefault="00636E11" w:rsidP="00636E11">
            <w:pPr>
              <w:suppressAutoHyphens/>
              <w:spacing w:after="0"/>
              <w:ind w:firstLine="561"/>
              <w:jc w:val="both"/>
              <w:rPr>
                <w:rFonts w:ascii="Times New Roman" w:eastAsia="Arial Unicode MS" w:hAnsi="Times New Roman" w:cs="Times New Roman"/>
                <w:sz w:val="24"/>
                <w:szCs w:val="24"/>
                <w:bdr w:val="nil"/>
                <w:vertAlign w:val="superscript"/>
              </w:rPr>
            </w:pPr>
            <w:r w:rsidRPr="004B1B01">
              <w:rPr>
                <w:rFonts w:ascii="Times New Roman" w:eastAsia="Arial Unicode MS" w:hAnsi="Times New Roman" w:cs="Times New Roman"/>
                <w:sz w:val="24"/>
                <w:szCs w:val="24"/>
                <w:bdr w:val="nil"/>
                <w:vertAlign w:val="superscript"/>
              </w:rPr>
              <w:t>(parašas)</w:t>
            </w:r>
          </w:p>
          <w:p w14:paraId="11F6A559" w14:textId="77777777" w:rsidR="00636E11" w:rsidRPr="004B1B01" w:rsidRDefault="00636E11" w:rsidP="00636E11">
            <w:pPr>
              <w:spacing w:after="0" w:line="240" w:lineRule="auto"/>
              <w:ind w:firstLine="562"/>
              <w:outlineLvl w:val="0"/>
              <w:rPr>
                <w:rFonts w:ascii="Times New Roman" w:eastAsia="Arial Unicode MS" w:hAnsi="Times New Roman" w:cs="Times New Roman"/>
                <w:b/>
                <w:bCs/>
                <w:spacing w:val="4"/>
                <w:sz w:val="24"/>
                <w:szCs w:val="24"/>
                <w:lang w:eastAsia="lt-LT"/>
              </w:rPr>
            </w:pPr>
          </w:p>
        </w:tc>
      </w:tr>
    </w:tbl>
    <w:p w14:paraId="1D27F79E" w14:textId="77777777" w:rsidR="00636E11" w:rsidRPr="004B1B01" w:rsidRDefault="00636E11" w:rsidP="00636E11">
      <w:pPr>
        <w:rPr>
          <w:rFonts w:ascii="Times New Roman" w:hAnsi="Times New Roman" w:cs="Times New Roman"/>
          <w:sz w:val="24"/>
          <w:szCs w:val="24"/>
        </w:rPr>
      </w:pPr>
    </w:p>
    <w:p w14:paraId="215324DE" w14:textId="77777777" w:rsidR="00636E11" w:rsidRPr="004B1B01" w:rsidRDefault="00636E11" w:rsidP="00636E11"/>
    <w:p w14:paraId="0DBA2288" w14:textId="55DA270D" w:rsidR="00BB1CCB" w:rsidRPr="004B1B01" w:rsidRDefault="00BB1CCB">
      <w:pPr>
        <w:spacing w:after="200" w:line="276" w:lineRule="auto"/>
        <w:rPr>
          <w:rFonts w:ascii="Times New Roman" w:eastAsia="Times New Roman" w:hAnsi="Times New Roman" w:cs="Times New Roman"/>
          <w:sz w:val="24"/>
          <w:szCs w:val="24"/>
          <w:lang w:eastAsia="lt-LT"/>
        </w:rPr>
      </w:pPr>
      <w:r w:rsidRPr="004B1B01">
        <w:rPr>
          <w:rFonts w:ascii="Times New Roman" w:eastAsia="Times New Roman" w:hAnsi="Times New Roman" w:cs="Times New Roman"/>
          <w:sz w:val="24"/>
          <w:szCs w:val="24"/>
          <w:lang w:eastAsia="lt-LT"/>
        </w:rPr>
        <w:br w:type="page"/>
      </w:r>
    </w:p>
    <w:p w14:paraId="428C6B3F" w14:textId="77777777" w:rsidR="006C624C" w:rsidRPr="004B1B01" w:rsidRDefault="006C624C" w:rsidP="006C624C">
      <w:pPr>
        <w:widowControl w:val="0"/>
        <w:autoSpaceDE w:val="0"/>
        <w:autoSpaceDN w:val="0"/>
        <w:adjustRightInd w:val="0"/>
        <w:spacing w:after="0" w:line="240" w:lineRule="auto"/>
        <w:ind w:firstLine="562"/>
        <w:jc w:val="right"/>
        <w:rPr>
          <w:rFonts w:ascii="Times New Roman" w:eastAsia="Times New Roman" w:hAnsi="Times New Roman" w:cs="Times New Roman"/>
          <w:bCs/>
          <w:i/>
          <w:sz w:val="24"/>
          <w:szCs w:val="24"/>
          <w:lang w:eastAsia="lt-LT"/>
        </w:rPr>
      </w:pPr>
    </w:p>
    <w:p w14:paraId="1FFB19C5" w14:textId="77777777" w:rsidR="006C624C" w:rsidRPr="004B1B01" w:rsidRDefault="006C624C" w:rsidP="006C624C">
      <w:pPr>
        <w:widowControl w:val="0"/>
        <w:autoSpaceDE w:val="0"/>
        <w:autoSpaceDN w:val="0"/>
        <w:adjustRightInd w:val="0"/>
        <w:spacing w:after="0" w:line="240" w:lineRule="auto"/>
        <w:ind w:firstLine="562"/>
        <w:jc w:val="right"/>
        <w:rPr>
          <w:rFonts w:ascii="Times New Roman" w:eastAsia="Times New Roman" w:hAnsi="Times New Roman" w:cs="Times New Roman"/>
          <w:bCs/>
          <w:i/>
          <w:sz w:val="24"/>
          <w:szCs w:val="24"/>
          <w:lang w:eastAsia="lt-LT"/>
        </w:rPr>
      </w:pPr>
      <w:r w:rsidRPr="004B1B01">
        <w:rPr>
          <w:rFonts w:ascii="Times New Roman" w:eastAsia="Times New Roman" w:hAnsi="Times New Roman" w:cs="Times New Roman"/>
          <w:bCs/>
          <w:i/>
          <w:sz w:val="24"/>
          <w:szCs w:val="24"/>
          <w:lang w:eastAsia="lt-LT"/>
        </w:rPr>
        <w:t>Specialiųjų sutarties sąlygų priedas Nr. 4</w:t>
      </w:r>
    </w:p>
    <w:p w14:paraId="7F1851C9" w14:textId="77777777" w:rsidR="006C624C" w:rsidRPr="004B1B01" w:rsidRDefault="006C624C" w:rsidP="006C624C">
      <w:pPr>
        <w:widowControl w:val="0"/>
        <w:autoSpaceDE w:val="0"/>
        <w:autoSpaceDN w:val="0"/>
        <w:adjustRightInd w:val="0"/>
        <w:spacing w:after="0" w:line="240" w:lineRule="auto"/>
        <w:rPr>
          <w:rFonts w:ascii="Times New Roman" w:eastAsia="Times New Roman" w:hAnsi="Times New Roman" w:cs="Times New Roman"/>
          <w:b/>
          <w:iCs/>
          <w:sz w:val="24"/>
          <w:szCs w:val="24"/>
          <w:lang w:eastAsia="lt-LT"/>
        </w:rPr>
      </w:pPr>
    </w:p>
    <w:p w14:paraId="63068733" w14:textId="77777777" w:rsidR="006C624C" w:rsidRPr="004B1B01" w:rsidRDefault="006C624C" w:rsidP="006C624C">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eastAsia="lt-LT"/>
        </w:rPr>
      </w:pPr>
    </w:p>
    <w:p w14:paraId="0C7DA10C" w14:textId="77777777" w:rsidR="006C624C" w:rsidRPr="004B1B01" w:rsidRDefault="006C624C" w:rsidP="006C624C">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eastAsia="lt-LT"/>
        </w:rPr>
      </w:pPr>
      <w:r w:rsidRPr="004B1B01">
        <w:rPr>
          <w:rFonts w:ascii="Times New Roman" w:eastAsia="Times New Roman" w:hAnsi="Times New Roman" w:cs="Times New Roman"/>
          <w:b/>
          <w:iCs/>
          <w:sz w:val="24"/>
          <w:szCs w:val="24"/>
          <w:lang w:eastAsia="lt-LT"/>
        </w:rPr>
        <w:t>SUTARTIES VYKDYMUI PASITELKIAMI ŪKIO SUBJEKTAI</w:t>
      </w:r>
    </w:p>
    <w:p w14:paraId="4A9803F4" w14:textId="77777777" w:rsidR="006C624C" w:rsidRPr="004B1B01" w:rsidRDefault="006C624C" w:rsidP="006C624C">
      <w:pPr>
        <w:widowControl w:val="0"/>
        <w:autoSpaceDE w:val="0"/>
        <w:autoSpaceDN w:val="0"/>
        <w:adjustRightInd w:val="0"/>
        <w:spacing w:after="0" w:line="240" w:lineRule="auto"/>
        <w:ind w:firstLine="562"/>
        <w:jc w:val="both"/>
        <w:rPr>
          <w:rFonts w:ascii="Times New Roman" w:eastAsia="Times New Roman" w:hAnsi="Times New Roman" w:cs="Times New Roman"/>
          <w:bCs/>
          <w:i/>
          <w:sz w:val="24"/>
          <w:szCs w:val="24"/>
          <w:lang w:eastAsia="lt-LT"/>
        </w:rPr>
      </w:pPr>
    </w:p>
    <w:p w14:paraId="44DC8321" w14:textId="77777777" w:rsidR="006C624C" w:rsidRPr="004B1B01" w:rsidRDefault="006C624C" w:rsidP="006C624C">
      <w:pPr>
        <w:widowControl w:val="0"/>
        <w:autoSpaceDE w:val="0"/>
        <w:autoSpaceDN w:val="0"/>
        <w:adjustRightInd w:val="0"/>
        <w:spacing w:after="0" w:line="240" w:lineRule="auto"/>
        <w:ind w:firstLine="562"/>
        <w:jc w:val="both"/>
        <w:rPr>
          <w:rFonts w:ascii="Times New Roman" w:eastAsia="Calibri" w:hAnsi="Times New Roman" w:cs="Times New Roman"/>
          <w:bCs/>
          <w:color w:val="00B050"/>
          <w:sz w:val="24"/>
          <w:szCs w:val="24"/>
        </w:rPr>
      </w:pPr>
      <w:r w:rsidRPr="004B1B01">
        <w:rPr>
          <w:rFonts w:ascii="Times New Roman" w:eastAsia="Times New Roman" w:hAnsi="Times New Roman" w:cs="Times New Roman"/>
          <w:bCs/>
          <w:i/>
          <w:color w:val="00B050"/>
          <w:sz w:val="24"/>
          <w:szCs w:val="24"/>
          <w:lang w:eastAsia="lt-LT"/>
        </w:rPr>
        <w:t>/Pildoma, kai pasitelkiami subtiekėjai, kuriais kvalifikacijos atitikimu remiasi Tiekėjas/:</w:t>
      </w:r>
    </w:p>
    <w:p w14:paraId="5A9F5A82" w14:textId="77777777" w:rsidR="006C624C" w:rsidRPr="004B1B01" w:rsidRDefault="006C624C" w:rsidP="006C624C">
      <w:pPr>
        <w:tabs>
          <w:tab w:val="left" w:pos="993"/>
          <w:tab w:val="left" w:pos="1440"/>
        </w:tabs>
        <w:spacing w:after="0" w:line="240" w:lineRule="auto"/>
        <w:ind w:firstLine="562"/>
        <w:jc w:val="both"/>
        <w:rPr>
          <w:rFonts w:ascii="Times New Roman" w:eastAsia="Calibri" w:hAnsi="Times New Roman" w:cs="Times New Roman"/>
          <w:sz w:val="24"/>
          <w:szCs w:val="24"/>
          <w:highlight w:val="lightGray"/>
        </w:rPr>
      </w:pPr>
      <w:r w:rsidRPr="004B1B01">
        <w:rPr>
          <w:rFonts w:ascii="Times New Roman" w:eastAsia="Calibri" w:hAnsi="Times New Roman" w:cs="Times New Roman"/>
          <w:sz w:val="24"/>
          <w:szCs w:val="24"/>
          <w:highlight w:val="lightGray"/>
        </w:rPr>
        <w:t>[1. Subtiekėjai (-as), kurių kvalifikacija remiasi Tiekėjas: ]</w:t>
      </w:r>
    </w:p>
    <w:p w14:paraId="2E601F0B" w14:textId="77777777" w:rsidR="006C624C" w:rsidRPr="004B1B01" w:rsidRDefault="006C624C" w:rsidP="006C624C">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p>
    <w:tbl>
      <w:tblPr>
        <w:tblStyle w:val="TableGrid2"/>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6C624C" w:rsidRPr="004B1B01" w14:paraId="4328139E" w14:textId="77777777" w:rsidTr="006C624C">
        <w:trPr>
          <w:trHeight w:val="1026"/>
        </w:trPr>
        <w:tc>
          <w:tcPr>
            <w:tcW w:w="709" w:type="dxa"/>
          </w:tcPr>
          <w:p w14:paraId="3893BF77"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 xml:space="preserve">Eil. Nr. </w:t>
            </w:r>
          </w:p>
        </w:tc>
        <w:tc>
          <w:tcPr>
            <w:tcW w:w="1843" w:type="dxa"/>
            <w:hideMark/>
          </w:tcPr>
          <w:p w14:paraId="1725033D"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bookmarkStart w:id="5" w:name="_Hlk71124094"/>
            <w:r w:rsidRPr="004B1B01">
              <w:rPr>
                <w:rFonts w:ascii="Times New Roman" w:hAnsi="Times New Roman" w:cs="Times New Roman"/>
                <w:sz w:val="24"/>
                <w:szCs w:val="24"/>
                <w:highlight w:val="lightGray"/>
              </w:rPr>
              <w:t>Subtiekėjo pavadinimas</w:t>
            </w:r>
          </w:p>
        </w:tc>
        <w:tc>
          <w:tcPr>
            <w:tcW w:w="1701" w:type="dxa"/>
            <w:hideMark/>
          </w:tcPr>
          <w:p w14:paraId="01F9E7D2"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 xml:space="preserve">Subtiekėjo atstovas ir jo kontaktiniai duomenys </w:t>
            </w:r>
          </w:p>
          <w:p w14:paraId="6B3F20A7"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p>
        </w:tc>
        <w:tc>
          <w:tcPr>
            <w:tcW w:w="1701" w:type="dxa"/>
            <w:hideMark/>
          </w:tcPr>
          <w:p w14:paraId="6FD49DCE"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 xml:space="preserve">Kvalifikacijos reikalavimas, kurio atitikimui pasitelktas subtiekėjas  </w:t>
            </w:r>
          </w:p>
        </w:tc>
        <w:tc>
          <w:tcPr>
            <w:tcW w:w="2126" w:type="dxa"/>
            <w:hideMark/>
          </w:tcPr>
          <w:p w14:paraId="4AB6D169"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Perduodami įsipareigojimai (veiklos)</w:t>
            </w:r>
          </w:p>
        </w:tc>
        <w:tc>
          <w:tcPr>
            <w:tcW w:w="1559" w:type="dxa"/>
          </w:tcPr>
          <w:p w14:paraId="628C806F"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Perduodamų įsipareigojimų (veiklos) dalis nuo visos Sutarties (Eur arba %)</w:t>
            </w:r>
          </w:p>
        </w:tc>
      </w:tr>
      <w:tr w:rsidR="006C624C" w:rsidRPr="004B1B01" w14:paraId="01EF4760" w14:textId="77777777" w:rsidTr="006C624C">
        <w:trPr>
          <w:trHeight w:val="979"/>
        </w:trPr>
        <w:tc>
          <w:tcPr>
            <w:tcW w:w="709" w:type="dxa"/>
          </w:tcPr>
          <w:p w14:paraId="73856073" w14:textId="77777777" w:rsidR="006C624C" w:rsidRPr="004B1B01" w:rsidRDefault="006C624C" w:rsidP="006C624C">
            <w:pPr>
              <w:tabs>
                <w:tab w:val="left" w:pos="0"/>
                <w:tab w:val="left" w:pos="993"/>
                <w:tab w:val="left" w:pos="1440"/>
              </w:tabs>
              <w:ind w:firstLine="562"/>
              <w:jc w:val="both"/>
              <w:rPr>
                <w:rFonts w:ascii="Times New Roman" w:hAnsi="Times New Roman" w:cs="Times New Roman"/>
                <w:sz w:val="24"/>
                <w:szCs w:val="24"/>
                <w:highlight w:val="lightGray"/>
              </w:rPr>
            </w:pPr>
          </w:p>
          <w:p w14:paraId="5ED203A0" w14:textId="77777777" w:rsidR="006C624C" w:rsidRPr="004B1B01" w:rsidRDefault="006C624C" w:rsidP="006C624C">
            <w:pP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1.</w:t>
            </w:r>
          </w:p>
        </w:tc>
        <w:tc>
          <w:tcPr>
            <w:tcW w:w="1843" w:type="dxa"/>
            <w:hideMark/>
          </w:tcPr>
          <w:p w14:paraId="39E20809" w14:textId="77777777" w:rsidR="006C624C" w:rsidRPr="004B1B01" w:rsidRDefault="006C624C" w:rsidP="006C624C">
            <w:pPr>
              <w:tabs>
                <w:tab w:val="left" w:pos="0"/>
                <w:tab w:val="left" w:pos="993"/>
                <w:tab w:val="left" w:pos="1440"/>
              </w:tabs>
              <w:ind w:firstLine="562"/>
              <w:jc w:val="both"/>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 </w:t>
            </w:r>
          </w:p>
        </w:tc>
        <w:tc>
          <w:tcPr>
            <w:tcW w:w="1701" w:type="dxa"/>
            <w:hideMark/>
          </w:tcPr>
          <w:p w14:paraId="2F5B253A" w14:textId="77777777" w:rsidR="006C624C" w:rsidRPr="004B1B01" w:rsidRDefault="006C624C" w:rsidP="006C624C">
            <w:pPr>
              <w:tabs>
                <w:tab w:val="left" w:pos="0"/>
                <w:tab w:val="left" w:pos="993"/>
                <w:tab w:val="left" w:pos="1440"/>
              </w:tabs>
              <w:ind w:firstLine="134"/>
              <w:jc w:val="both"/>
              <w:rPr>
                <w:rFonts w:ascii="Times New Roman" w:hAnsi="Times New Roman" w:cs="Times New Roman"/>
                <w:i/>
                <w:iCs/>
                <w:sz w:val="24"/>
                <w:szCs w:val="24"/>
                <w:highlight w:val="lightGray"/>
              </w:rPr>
            </w:pPr>
            <w:r w:rsidRPr="004B1B01">
              <w:rPr>
                <w:rFonts w:ascii="Times New Roman" w:hAnsi="Times New Roman" w:cs="Times New Roman"/>
                <w:sz w:val="24"/>
                <w:szCs w:val="24"/>
                <w:highlight w:val="lightGray"/>
              </w:rPr>
              <w:t> </w:t>
            </w:r>
            <w:r w:rsidRPr="004B1B01">
              <w:rPr>
                <w:rFonts w:ascii="Times New Roman" w:hAnsi="Times New Roman" w:cs="Times New Roman"/>
                <w:i/>
                <w:iCs/>
                <w:sz w:val="24"/>
                <w:szCs w:val="24"/>
                <w:highlight w:val="lightGray"/>
              </w:rPr>
              <w:t xml:space="preserve">Pildo Tiekėjas </w:t>
            </w:r>
          </w:p>
        </w:tc>
        <w:tc>
          <w:tcPr>
            <w:tcW w:w="1701" w:type="dxa"/>
            <w:hideMark/>
          </w:tcPr>
          <w:p w14:paraId="56AFE162" w14:textId="77777777" w:rsidR="006C624C" w:rsidRPr="004B1B01" w:rsidRDefault="006C624C" w:rsidP="006C624C">
            <w:pPr>
              <w:tabs>
                <w:tab w:val="left" w:pos="0"/>
                <w:tab w:val="left" w:pos="993"/>
                <w:tab w:val="left" w:pos="1440"/>
              </w:tabs>
              <w:jc w:val="both"/>
              <w:rPr>
                <w:rFonts w:ascii="Times New Roman" w:hAnsi="Times New Roman" w:cs="Times New Roman"/>
                <w:sz w:val="24"/>
                <w:szCs w:val="24"/>
              </w:rPr>
            </w:pPr>
          </w:p>
        </w:tc>
        <w:tc>
          <w:tcPr>
            <w:tcW w:w="2126" w:type="dxa"/>
            <w:hideMark/>
          </w:tcPr>
          <w:p w14:paraId="34665919" w14:textId="77777777" w:rsidR="006C624C" w:rsidRPr="004B1B01" w:rsidRDefault="006C624C" w:rsidP="006C624C">
            <w:pPr>
              <w:tabs>
                <w:tab w:val="left" w:pos="0"/>
                <w:tab w:val="left" w:pos="993"/>
                <w:tab w:val="left" w:pos="1440"/>
              </w:tabs>
              <w:ind w:firstLine="562"/>
              <w:jc w:val="both"/>
              <w:rPr>
                <w:rFonts w:ascii="Times New Roman" w:hAnsi="Times New Roman" w:cs="Times New Roman"/>
                <w:sz w:val="24"/>
                <w:szCs w:val="24"/>
              </w:rPr>
            </w:pPr>
            <w:r w:rsidRPr="004B1B01">
              <w:rPr>
                <w:rFonts w:ascii="Times New Roman" w:hAnsi="Times New Roman" w:cs="Times New Roman"/>
                <w:sz w:val="24"/>
                <w:szCs w:val="24"/>
              </w:rPr>
              <w:t> </w:t>
            </w:r>
          </w:p>
        </w:tc>
        <w:tc>
          <w:tcPr>
            <w:tcW w:w="1559" w:type="dxa"/>
          </w:tcPr>
          <w:p w14:paraId="5574EE85" w14:textId="77777777" w:rsidR="006C624C" w:rsidRPr="004B1B01" w:rsidRDefault="006C624C" w:rsidP="006C624C">
            <w:pPr>
              <w:tabs>
                <w:tab w:val="left" w:pos="0"/>
                <w:tab w:val="left" w:pos="993"/>
                <w:tab w:val="left" w:pos="1440"/>
              </w:tabs>
              <w:ind w:firstLine="562"/>
              <w:jc w:val="both"/>
              <w:rPr>
                <w:rFonts w:ascii="Times New Roman" w:hAnsi="Times New Roman" w:cs="Times New Roman"/>
                <w:sz w:val="24"/>
                <w:szCs w:val="24"/>
              </w:rPr>
            </w:pPr>
          </w:p>
        </w:tc>
      </w:tr>
      <w:bookmarkEnd w:id="5"/>
    </w:tbl>
    <w:p w14:paraId="5391E64C" w14:textId="77777777" w:rsidR="006C624C" w:rsidRPr="004B1B01" w:rsidRDefault="006C624C" w:rsidP="006C624C">
      <w:pPr>
        <w:tabs>
          <w:tab w:val="left" w:pos="0"/>
          <w:tab w:val="left" w:pos="993"/>
          <w:tab w:val="left" w:pos="1440"/>
        </w:tabs>
        <w:spacing w:after="0" w:line="240" w:lineRule="auto"/>
        <w:ind w:firstLine="562"/>
        <w:jc w:val="both"/>
        <w:rPr>
          <w:rFonts w:ascii="Times New Roman" w:eastAsia="Calibri" w:hAnsi="Times New Roman" w:cs="Times New Roman"/>
          <w:sz w:val="24"/>
          <w:szCs w:val="24"/>
        </w:rPr>
      </w:pPr>
    </w:p>
    <w:p w14:paraId="1F3CC2D6" w14:textId="77777777" w:rsidR="006C624C" w:rsidRPr="004B1B01" w:rsidRDefault="006C624C" w:rsidP="006C624C">
      <w:pPr>
        <w:tabs>
          <w:tab w:val="left" w:pos="0"/>
          <w:tab w:val="left" w:pos="993"/>
          <w:tab w:val="left" w:pos="1440"/>
        </w:tabs>
        <w:spacing w:after="0" w:line="240" w:lineRule="auto"/>
        <w:ind w:firstLine="562"/>
        <w:jc w:val="both"/>
        <w:rPr>
          <w:rFonts w:ascii="Times New Roman" w:eastAsia="Calibri" w:hAnsi="Times New Roman" w:cs="Times New Roman"/>
          <w:b/>
          <w:bCs/>
          <w:color w:val="00B050"/>
          <w:sz w:val="24"/>
          <w:szCs w:val="24"/>
        </w:rPr>
      </w:pPr>
      <w:r w:rsidRPr="004B1B01">
        <w:rPr>
          <w:rFonts w:ascii="Times New Roman" w:eastAsia="Calibri" w:hAnsi="Times New Roman" w:cs="Times New Roman"/>
          <w:b/>
          <w:bCs/>
          <w:i/>
          <w:iCs/>
          <w:color w:val="00B050"/>
          <w:sz w:val="24"/>
          <w:szCs w:val="24"/>
        </w:rPr>
        <w:t>/</w:t>
      </w:r>
      <w:r w:rsidRPr="004B1B01">
        <w:rPr>
          <w:rFonts w:ascii="Times New Roman" w:eastAsia="Calibri" w:hAnsi="Times New Roman" w:cs="Times New Roman"/>
          <w:i/>
          <w:iCs/>
          <w:color w:val="00B050"/>
          <w:sz w:val="24"/>
          <w:szCs w:val="24"/>
        </w:rPr>
        <w:t>Pildoma, kai pasitelkiami subtiekėjai, kuriais Tiekėjas nesiremia kvalifikacijai atitikti</w:t>
      </w:r>
      <w:r w:rsidRPr="004B1B01">
        <w:rPr>
          <w:rFonts w:ascii="Times New Roman" w:eastAsia="Calibri" w:hAnsi="Times New Roman" w:cs="Times New Roman"/>
          <w:b/>
          <w:bCs/>
          <w:i/>
          <w:iCs/>
          <w:color w:val="00B050"/>
          <w:sz w:val="24"/>
          <w:szCs w:val="24"/>
        </w:rPr>
        <w:t>/</w:t>
      </w:r>
      <w:r w:rsidRPr="004B1B01">
        <w:rPr>
          <w:rFonts w:ascii="Times New Roman" w:eastAsia="Calibri" w:hAnsi="Times New Roman" w:cs="Times New Roman"/>
          <w:b/>
          <w:bCs/>
          <w:color w:val="00B050"/>
          <w:sz w:val="24"/>
          <w:szCs w:val="24"/>
        </w:rPr>
        <w:t>:</w:t>
      </w:r>
    </w:p>
    <w:p w14:paraId="790B5252" w14:textId="77777777" w:rsidR="006C624C" w:rsidRPr="004B1B01" w:rsidRDefault="006C624C" w:rsidP="006C624C">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r w:rsidRPr="004B1B01">
        <w:rPr>
          <w:rFonts w:ascii="Times New Roman" w:eastAsia="Calibri" w:hAnsi="Times New Roman" w:cs="Times New Roman"/>
          <w:sz w:val="24"/>
          <w:szCs w:val="24"/>
          <w:highlight w:val="lightGray"/>
        </w:rPr>
        <w:t>[2. Kiti Pasiūlyme nurodyti ir Sutarties sudarymo metu žinomi subtiekėjai: ]</w:t>
      </w:r>
    </w:p>
    <w:p w14:paraId="4262180A" w14:textId="77777777" w:rsidR="006C624C" w:rsidRPr="004B1B01" w:rsidRDefault="006C624C" w:rsidP="006C624C">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p>
    <w:tbl>
      <w:tblPr>
        <w:tblStyle w:val="TableGrid2"/>
        <w:tblW w:w="9639" w:type="dxa"/>
        <w:tblInd w:w="108" w:type="dxa"/>
        <w:tblLook w:val="04A0" w:firstRow="1" w:lastRow="0" w:firstColumn="1" w:lastColumn="0" w:noHBand="0" w:noVBand="1"/>
      </w:tblPr>
      <w:tblGrid>
        <w:gridCol w:w="779"/>
        <w:gridCol w:w="2508"/>
        <w:gridCol w:w="2641"/>
        <w:gridCol w:w="2108"/>
        <w:gridCol w:w="1603"/>
      </w:tblGrid>
      <w:tr w:rsidR="006C624C" w:rsidRPr="004B1B01" w14:paraId="6319F383" w14:textId="77777777" w:rsidTr="006C624C">
        <w:trPr>
          <w:trHeight w:val="1232"/>
        </w:trPr>
        <w:tc>
          <w:tcPr>
            <w:tcW w:w="708" w:type="dxa"/>
          </w:tcPr>
          <w:p w14:paraId="48410209"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Eil. Nr.</w:t>
            </w:r>
          </w:p>
        </w:tc>
        <w:tc>
          <w:tcPr>
            <w:tcW w:w="2553" w:type="dxa"/>
            <w:hideMark/>
          </w:tcPr>
          <w:p w14:paraId="00F7FB46"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Subtiekėjo pavadinimas</w:t>
            </w:r>
          </w:p>
        </w:tc>
        <w:tc>
          <w:tcPr>
            <w:tcW w:w="2693" w:type="dxa"/>
            <w:hideMark/>
          </w:tcPr>
          <w:p w14:paraId="446F6467"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 xml:space="preserve">Subtiekėjo atstovas ir jo kontaktiniai duomenys </w:t>
            </w:r>
          </w:p>
        </w:tc>
        <w:tc>
          <w:tcPr>
            <w:tcW w:w="2126" w:type="dxa"/>
            <w:hideMark/>
          </w:tcPr>
          <w:p w14:paraId="006B9133"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Perduodami įsipareigojimai (veiklos)</w:t>
            </w:r>
          </w:p>
        </w:tc>
        <w:tc>
          <w:tcPr>
            <w:tcW w:w="1559" w:type="dxa"/>
          </w:tcPr>
          <w:p w14:paraId="39ADFEEF"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Perduodamų įsipareigojimų (veiklos) dalis nuo visos Sutarties (Eur arba %)</w:t>
            </w:r>
          </w:p>
        </w:tc>
      </w:tr>
      <w:tr w:rsidR="006C624C" w:rsidRPr="004B1B01" w14:paraId="3F0FE410" w14:textId="77777777" w:rsidTr="006C624C">
        <w:trPr>
          <w:trHeight w:val="979"/>
        </w:trPr>
        <w:tc>
          <w:tcPr>
            <w:tcW w:w="708" w:type="dxa"/>
          </w:tcPr>
          <w:p w14:paraId="759FC1FA" w14:textId="77777777" w:rsidR="006C624C" w:rsidRPr="004B1B01" w:rsidRDefault="006C624C" w:rsidP="006C624C">
            <w:pPr>
              <w:tabs>
                <w:tab w:val="left" w:pos="0"/>
                <w:tab w:val="left" w:pos="993"/>
                <w:tab w:val="left" w:pos="1440"/>
              </w:tabs>
              <w:ind w:firstLine="562"/>
              <w:jc w:val="both"/>
              <w:rPr>
                <w:rFonts w:ascii="Times New Roman" w:hAnsi="Times New Roman" w:cs="Times New Roman"/>
                <w:sz w:val="24"/>
                <w:szCs w:val="24"/>
                <w:highlight w:val="lightGray"/>
              </w:rPr>
            </w:pPr>
            <w:bookmarkStart w:id="6" w:name="_Hlk71124639"/>
          </w:p>
          <w:p w14:paraId="0CE1886A" w14:textId="77777777" w:rsidR="006C624C" w:rsidRPr="004B1B01" w:rsidRDefault="006C624C" w:rsidP="006C624C">
            <w:pP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1.</w:t>
            </w:r>
          </w:p>
        </w:tc>
        <w:tc>
          <w:tcPr>
            <w:tcW w:w="2553" w:type="dxa"/>
            <w:hideMark/>
          </w:tcPr>
          <w:p w14:paraId="433AEFE6" w14:textId="77777777" w:rsidR="006C624C" w:rsidRPr="004B1B01" w:rsidRDefault="006C624C" w:rsidP="006C624C">
            <w:pPr>
              <w:tabs>
                <w:tab w:val="left" w:pos="0"/>
                <w:tab w:val="left" w:pos="993"/>
                <w:tab w:val="left" w:pos="1440"/>
              </w:tabs>
              <w:ind w:firstLine="562"/>
              <w:jc w:val="both"/>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 </w:t>
            </w:r>
          </w:p>
        </w:tc>
        <w:tc>
          <w:tcPr>
            <w:tcW w:w="2693" w:type="dxa"/>
            <w:hideMark/>
          </w:tcPr>
          <w:p w14:paraId="47121688" w14:textId="77777777" w:rsidR="006C624C" w:rsidRPr="004B1B01" w:rsidRDefault="006C624C" w:rsidP="006C624C">
            <w:pPr>
              <w:tabs>
                <w:tab w:val="left" w:pos="0"/>
                <w:tab w:val="left" w:pos="993"/>
                <w:tab w:val="left" w:pos="1440"/>
              </w:tabs>
              <w:ind w:firstLine="292"/>
              <w:jc w:val="both"/>
              <w:rPr>
                <w:rFonts w:ascii="Times New Roman" w:hAnsi="Times New Roman" w:cs="Times New Roman"/>
                <w:sz w:val="24"/>
                <w:szCs w:val="24"/>
              </w:rPr>
            </w:pPr>
            <w:r w:rsidRPr="004B1B01">
              <w:rPr>
                <w:rFonts w:ascii="Times New Roman" w:hAnsi="Times New Roman" w:cs="Times New Roman"/>
                <w:sz w:val="24"/>
                <w:szCs w:val="24"/>
                <w:highlight w:val="lightGray"/>
              </w:rPr>
              <w:t> </w:t>
            </w:r>
            <w:r w:rsidRPr="004B1B01">
              <w:rPr>
                <w:rFonts w:ascii="Times New Roman" w:hAnsi="Times New Roman" w:cs="Times New Roman"/>
                <w:i/>
                <w:iCs/>
                <w:sz w:val="24"/>
                <w:szCs w:val="24"/>
                <w:highlight w:val="lightGray"/>
              </w:rPr>
              <w:t>Pildo Tiekėjas</w:t>
            </w:r>
          </w:p>
        </w:tc>
        <w:tc>
          <w:tcPr>
            <w:tcW w:w="2126" w:type="dxa"/>
            <w:hideMark/>
          </w:tcPr>
          <w:p w14:paraId="1BF7404B" w14:textId="77777777" w:rsidR="006C624C" w:rsidRPr="004B1B01" w:rsidRDefault="006C624C" w:rsidP="006C624C">
            <w:pPr>
              <w:tabs>
                <w:tab w:val="left" w:pos="0"/>
                <w:tab w:val="left" w:pos="993"/>
                <w:tab w:val="left" w:pos="1440"/>
              </w:tabs>
              <w:ind w:firstLine="562"/>
              <w:jc w:val="both"/>
              <w:rPr>
                <w:rFonts w:ascii="Times New Roman" w:hAnsi="Times New Roman" w:cs="Times New Roman"/>
                <w:sz w:val="24"/>
                <w:szCs w:val="24"/>
              </w:rPr>
            </w:pPr>
            <w:r w:rsidRPr="004B1B01">
              <w:rPr>
                <w:rFonts w:ascii="Times New Roman" w:hAnsi="Times New Roman" w:cs="Times New Roman"/>
                <w:sz w:val="24"/>
                <w:szCs w:val="24"/>
              </w:rPr>
              <w:t> </w:t>
            </w:r>
          </w:p>
        </w:tc>
        <w:tc>
          <w:tcPr>
            <w:tcW w:w="1559" w:type="dxa"/>
          </w:tcPr>
          <w:p w14:paraId="776A2B66" w14:textId="77777777" w:rsidR="006C624C" w:rsidRPr="004B1B01" w:rsidRDefault="006C624C" w:rsidP="006C624C">
            <w:pPr>
              <w:tabs>
                <w:tab w:val="left" w:pos="0"/>
                <w:tab w:val="left" w:pos="993"/>
                <w:tab w:val="left" w:pos="1440"/>
              </w:tabs>
              <w:ind w:firstLine="562"/>
              <w:jc w:val="both"/>
              <w:rPr>
                <w:rFonts w:ascii="Times New Roman" w:hAnsi="Times New Roman" w:cs="Times New Roman"/>
                <w:sz w:val="24"/>
                <w:szCs w:val="24"/>
              </w:rPr>
            </w:pPr>
          </w:p>
        </w:tc>
      </w:tr>
      <w:bookmarkEnd w:id="6"/>
    </w:tbl>
    <w:p w14:paraId="5FAD04F7" w14:textId="77777777" w:rsidR="006C624C" w:rsidRPr="004B1B01" w:rsidRDefault="006C624C" w:rsidP="006C624C">
      <w:pPr>
        <w:tabs>
          <w:tab w:val="left" w:pos="0"/>
          <w:tab w:val="left" w:pos="993"/>
          <w:tab w:val="left" w:pos="1440"/>
        </w:tabs>
        <w:spacing w:after="0" w:line="240" w:lineRule="auto"/>
        <w:jc w:val="both"/>
        <w:rPr>
          <w:rFonts w:ascii="Times New Roman" w:eastAsia="Calibri" w:hAnsi="Times New Roman" w:cs="Times New Roman"/>
          <w:sz w:val="24"/>
          <w:szCs w:val="24"/>
        </w:rPr>
      </w:pPr>
    </w:p>
    <w:p w14:paraId="0BA458B1" w14:textId="77777777" w:rsidR="006C624C" w:rsidRPr="004B1B01" w:rsidRDefault="006C624C" w:rsidP="006C624C">
      <w:pPr>
        <w:widowControl w:val="0"/>
        <w:autoSpaceDE w:val="0"/>
        <w:autoSpaceDN w:val="0"/>
        <w:adjustRightInd w:val="0"/>
        <w:spacing w:after="0" w:line="240" w:lineRule="auto"/>
        <w:rPr>
          <w:rFonts w:ascii="Times New Roman" w:eastAsia="Calibri" w:hAnsi="Times New Roman" w:cs="Times New Roman"/>
          <w:color w:val="00B050"/>
          <w:sz w:val="24"/>
          <w:szCs w:val="24"/>
        </w:rPr>
      </w:pPr>
      <w:r w:rsidRPr="004B1B01">
        <w:rPr>
          <w:rFonts w:ascii="Times New Roman" w:eastAsia="Times New Roman" w:hAnsi="Times New Roman" w:cs="Times New Roman"/>
          <w:b/>
          <w:i/>
          <w:color w:val="00B050"/>
          <w:sz w:val="24"/>
          <w:szCs w:val="24"/>
          <w:lang w:eastAsia="lt-LT"/>
        </w:rPr>
        <w:t>/</w:t>
      </w:r>
      <w:r w:rsidRPr="004B1B01">
        <w:rPr>
          <w:rFonts w:ascii="Times New Roman" w:eastAsia="Times New Roman" w:hAnsi="Times New Roman" w:cs="Times New Roman"/>
          <w:bCs/>
          <w:i/>
          <w:color w:val="00B050"/>
          <w:sz w:val="24"/>
          <w:szCs w:val="24"/>
          <w:lang w:eastAsia="lt-LT"/>
        </w:rPr>
        <w:t>Pildoma, kai pasitelkiamas kitas  ūkio subjektas kvalifikacijai atitikti, bet jis nesitelkiamas kaip subtiekėjas</w:t>
      </w:r>
      <w:r w:rsidRPr="004B1B01">
        <w:rPr>
          <w:rFonts w:ascii="Times New Roman" w:eastAsia="Times New Roman" w:hAnsi="Times New Roman" w:cs="Times New Roman"/>
          <w:b/>
          <w:i/>
          <w:color w:val="00B050"/>
          <w:sz w:val="24"/>
          <w:szCs w:val="24"/>
          <w:lang w:eastAsia="lt-LT"/>
        </w:rPr>
        <w:t>/:</w:t>
      </w:r>
    </w:p>
    <w:p w14:paraId="3AEB336D" w14:textId="77777777" w:rsidR="006C624C" w:rsidRPr="004B1B01" w:rsidRDefault="006C624C" w:rsidP="006C624C">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r w:rsidRPr="004B1B01">
        <w:rPr>
          <w:rFonts w:ascii="Times New Roman" w:eastAsia="Calibri" w:hAnsi="Times New Roman" w:cs="Times New Roman"/>
          <w:sz w:val="24"/>
          <w:szCs w:val="24"/>
          <w:highlight w:val="lightGray"/>
        </w:rPr>
        <w:t xml:space="preserve">[3. Ūkio subjektai (-as), kurių pajėgumais remiasi Tiekėjas*: </w:t>
      </w:r>
    </w:p>
    <w:p w14:paraId="6C20AE1E" w14:textId="77777777" w:rsidR="006C624C" w:rsidRPr="004B1B01" w:rsidRDefault="006C624C" w:rsidP="006C624C">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p>
    <w:tbl>
      <w:tblPr>
        <w:tblStyle w:val="TableGrid2"/>
        <w:tblW w:w="9639" w:type="dxa"/>
        <w:tblInd w:w="108" w:type="dxa"/>
        <w:tblLook w:val="04A0" w:firstRow="1" w:lastRow="0" w:firstColumn="1" w:lastColumn="0" w:noHBand="0" w:noVBand="1"/>
      </w:tblPr>
      <w:tblGrid>
        <w:gridCol w:w="959"/>
        <w:gridCol w:w="2496"/>
        <w:gridCol w:w="2761"/>
        <w:gridCol w:w="3423"/>
      </w:tblGrid>
      <w:tr w:rsidR="006C624C" w:rsidRPr="004B1B01" w14:paraId="0CB46849" w14:textId="77777777" w:rsidTr="006C624C">
        <w:trPr>
          <w:trHeight w:val="1026"/>
        </w:trPr>
        <w:tc>
          <w:tcPr>
            <w:tcW w:w="709" w:type="dxa"/>
          </w:tcPr>
          <w:p w14:paraId="3CC4A6B7"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Eil. Nr.</w:t>
            </w:r>
          </w:p>
        </w:tc>
        <w:tc>
          <w:tcPr>
            <w:tcW w:w="2552" w:type="dxa"/>
            <w:hideMark/>
          </w:tcPr>
          <w:p w14:paraId="5F3C9105"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Ūkio subjekto pavadinimas</w:t>
            </w:r>
          </w:p>
        </w:tc>
        <w:tc>
          <w:tcPr>
            <w:tcW w:w="2835" w:type="dxa"/>
            <w:hideMark/>
          </w:tcPr>
          <w:p w14:paraId="31946527"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 xml:space="preserve">Ūkio subjekto atstovas ir jo kontaktiniai duomenys </w:t>
            </w:r>
          </w:p>
        </w:tc>
        <w:tc>
          <w:tcPr>
            <w:tcW w:w="3543" w:type="dxa"/>
            <w:hideMark/>
          </w:tcPr>
          <w:p w14:paraId="24F95812"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 xml:space="preserve">Ūkio subjekto ištekliai ir būdai, kuriais numatyti ištekliai bus prieinami visą Sutarties vykdymo laikotarpį </w:t>
            </w:r>
          </w:p>
        </w:tc>
      </w:tr>
      <w:tr w:rsidR="006C624C" w:rsidRPr="004B1B01" w14:paraId="421753A4" w14:textId="77777777" w:rsidTr="006C624C">
        <w:trPr>
          <w:trHeight w:val="979"/>
        </w:trPr>
        <w:tc>
          <w:tcPr>
            <w:tcW w:w="709" w:type="dxa"/>
          </w:tcPr>
          <w:p w14:paraId="00115F69" w14:textId="77777777" w:rsidR="006C624C" w:rsidRPr="004B1B01" w:rsidRDefault="006C624C" w:rsidP="006C624C">
            <w:pPr>
              <w:tabs>
                <w:tab w:val="left" w:pos="0"/>
                <w:tab w:val="left" w:pos="993"/>
                <w:tab w:val="left" w:pos="1440"/>
              </w:tabs>
              <w:ind w:firstLine="562"/>
              <w:jc w:val="both"/>
              <w:rPr>
                <w:rFonts w:ascii="Times New Roman" w:hAnsi="Times New Roman" w:cs="Times New Roman"/>
                <w:sz w:val="24"/>
                <w:szCs w:val="24"/>
                <w:highlight w:val="lightGray"/>
              </w:rPr>
            </w:pPr>
          </w:p>
          <w:p w14:paraId="3585FD09" w14:textId="77777777" w:rsidR="006C624C" w:rsidRPr="004B1B01" w:rsidRDefault="006C624C" w:rsidP="006C624C">
            <w:pPr>
              <w:tabs>
                <w:tab w:val="left" w:pos="0"/>
                <w:tab w:val="left" w:pos="993"/>
                <w:tab w:val="left" w:pos="1440"/>
              </w:tabs>
              <w:ind w:firstLine="562"/>
              <w:jc w:val="both"/>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1.</w:t>
            </w:r>
          </w:p>
        </w:tc>
        <w:tc>
          <w:tcPr>
            <w:tcW w:w="2552" w:type="dxa"/>
            <w:hideMark/>
          </w:tcPr>
          <w:p w14:paraId="70491D75" w14:textId="77777777" w:rsidR="006C624C" w:rsidRPr="004B1B01" w:rsidRDefault="006C624C" w:rsidP="006C624C">
            <w:pPr>
              <w:tabs>
                <w:tab w:val="left" w:pos="0"/>
                <w:tab w:val="left" w:pos="993"/>
                <w:tab w:val="left" w:pos="1440"/>
              </w:tabs>
              <w:ind w:firstLine="562"/>
              <w:jc w:val="both"/>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 </w:t>
            </w:r>
          </w:p>
        </w:tc>
        <w:tc>
          <w:tcPr>
            <w:tcW w:w="2835" w:type="dxa"/>
            <w:hideMark/>
          </w:tcPr>
          <w:p w14:paraId="3FFBFB27" w14:textId="77777777" w:rsidR="006C624C" w:rsidRPr="004B1B01" w:rsidRDefault="006C624C" w:rsidP="006C624C">
            <w:pPr>
              <w:tabs>
                <w:tab w:val="left" w:pos="0"/>
                <w:tab w:val="left" w:pos="993"/>
                <w:tab w:val="left" w:pos="1440"/>
              </w:tabs>
              <w:jc w:val="center"/>
              <w:rPr>
                <w:rFonts w:ascii="Times New Roman" w:hAnsi="Times New Roman" w:cs="Times New Roman"/>
                <w:sz w:val="24"/>
                <w:szCs w:val="24"/>
                <w:highlight w:val="lightGray"/>
              </w:rPr>
            </w:pPr>
            <w:r w:rsidRPr="004B1B01">
              <w:rPr>
                <w:rFonts w:ascii="Times New Roman" w:hAnsi="Times New Roman" w:cs="Times New Roman"/>
                <w:i/>
                <w:iCs/>
                <w:sz w:val="24"/>
                <w:szCs w:val="24"/>
                <w:highlight w:val="lightGray"/>
              </w:rPr>
              <w:t>Pildo Tiekėjas</w:t>
            </w:r>
          </w:p>
        </w:tc>
        <w:tc>
          <w:tcPr>
            <w:tcW w:w="3543" w:type="dxa"/>
            <w:hideMark/>
          </w:tcPr>
          <w:p w14:paraId="40DEE581" w14:textId="77777777" w:rsidR="006C624C" w:rsidRPr="004B1B01" w:rsidRDefault="006C624C" w:rsidP="006C624C">
            <w:pPr>
              <w:tabs>
                <w:tab w:val="left" w:pos="0"/>
                <w:tab w:val="left" w:pos="993"/>
                <w:tab w:val="left" w:pos="1440"/>
              </w:tabs>
              <w:ind w:firstLine="562"/>
              <w:jc w:val="both"/>
              <w:rPr>
                <w:rFonts w:ascii="Times New Roman" w:hAnsi="Times New Roman" w:cs="Times New Roman"/>
                <w:sz w:val="24"/>
                <w:szCs w:val="24"/>
                <w:highlight w:val="lightGray"/>
              </w:rPr>
            </w:pPr>
            <w:r w:rsidRPr="004B1B01">
              <w:rPr>
                <w:rFonts w:ascii="Times New Roman" w:hAnsi="Times New Roman" w:cs="Times New Roman"/>
                <w:sz w:val="24"/>
                <w:szCs w:val="24"/>
                <w:highlight w:val="lightGray"/>
              </w:rPr>
              <w:t> </w:t>
            </w:r>
          </w:p>
        </w:tc>
      </w:tr>
    </w:tbl>
    <w:p w14:paraId="13F082E3" w14:textId="77777777" w:rsidR="006C624C" w:rsidRPr="004B1B01" w:rsidRDefault="006C624C" w:rsidP="006C624C">
      <w:pPr>
        <w:tabs>
          <w:tab w:val="left" w:pos="0"/>
          <w:tab w:val="left" w:pos="993"/>
          <w:tab w:val="left" w:pos="1440"/>
        </w:tabs>
        <w:spacing w:after="0" w:line="240" w:lineRule="auto"/>
        <w:ind w:firstLine="562"/>
        <w:jc w:val="both"/>
        <w:rPr>
          <w:rFonts w:ascii="Times New Roman" w:eastAsia="Calibri" w:hAnsi="Times New Roman" w:cs="Times New Roman"/>
          <w:sz w:val="24"/>
          <w:szCs w:val="24"/>
        </w:rPr>
      </w:pPr>
      <w:r w:rsidRPr="004B1B01">
        <w:rPr>
          <w:rFonts w:ascii="Times New Roman" w:eastAsia="Calibri" w:hAnsi="Times New Roman" w:cs="Times New Roman"/>
          <w:sz w:val="24"/>
          <w:szCs w:val="24"/>
          <w:highlight w:val="lightGray"/>
        </w:rPr>
        <w:t>*Šiems ūkio subjektams taikoma subtiekėjų keitimo tvarka.]</w:t>
      </w:r>
    </w:p>
    <w:p w14:paraId="0CD9FCCF" w14:textId="77777777" w:rsidR="006C624C" w:rsidRPr="004B1B01" w:rsidRDefault="006C624C" w:rsidP="006C624C">
      <w:pPr>
        <w:spacing w:after="200" w:line="276" w:lineRule="auto"/>
      </w:pPr>
    </w:p>
    <w:tbl>
      <w:tblPr>
        <w:tblStyle w:val="TableGrid2"/>
        <w:tblW w:w="9639" w:type="dxa"/>
        <w:tblInd w:w="108" w:type="dxa"/>
        <w:tblLook w:val="04A0" w:firstRow="1" w:lastRow="0" w:firstColumn="1" w:lastColumn="0" w:noHBand="0" w:noVBand="1"/>
      </w:tblPr>
      <w:tblGrid>
        <w:gridCol w:w="4182"/>
        <w:gridCol w:w="5457"/>
      </w:tblGrid>
      <w:tr w:rsidR="006C624C" w:rsidRPr="004B1B01" w14:paraId="6F4FAAB5" w14:textId="77777777" w:rsidTr="006C624C">
        <w:tc>
          <w:tcPr>
            <w:tcW w:w="9639" w:type="dxa"/>
            <w:gridSpan w:val="2"/>
          </w:tcPr>
          <w:p w14:paraId="21C44979" w14:textId="77777777" w:rsidR="006C624C" w:rsidRPr="004B1B01" w:rsidRDefault="006C624C" w:rsidP="006C624C">
            <w:pPr>
              <w:spacing w:after="0" w:line="240" w:lineRule="auto"/>
              <w:ind w:firstLine="562"/>
              <w:jc w:val="center"/>
              <w:outlineLvl w:val="0"/>
              <w:rPr>
                <w:rFonts w:ascii="Times New Roman" w:eastAsia="Arial Unicode MS" w:hAnsi="Times New Roman" w:cs="Times New Roman"/>
                <w:b/>
                <w:bCs/>
                <w:caps/>
                <w:spacing w:val="4"/>
                <w:sz w:val="24"/>
                <w:szCs w:val="24"/>
                <w:lang w:eastAsia="lt-LT"/>
              </w:rPr>
            </w:pPr>
            <w:r w:rsidRPr="004B1B01">
              <w:rPr>
                <w:rFonts w:ascii="Times New Roman" w:eastAsia="Arial Unicode MS" w:hAnsi="Times New Roman" w:cs="Times New Roman"/>
                <w:b/>
                <w:bCs/>
                <w:spacing w:val="4"/>
                <w:sz w:val="24"/>
                <w:szCs w:val="24"/>
                <w:lang w:eastAsia="lt-LT"/>
              </w:rPr>
              <w:t>ŠALIŲ PARAŠAI</w:t>
            </w:r>
          </w:p>
          <w:p w14:paraId="02436A3F" w14:textId="77777777" w:rsidR="006C624C" w:rsidRPr="004B1B01" w:rsidRDefault="006C624C" w:rsidP="006C624C">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rPr>
            </w:pPr>
          </w:p>
        </w:tc>
      </w:tr>
      <w:tr w:rsidR="006C624C" w:rsidRPr="004B1B01" w14:paraId="5B545CDB" w14:textId="77777777" w:rsidTr="006C624C">
        <w:tc>
          <w:tcPr>
            <w:tcW w:w="4182" w:type="dxa"/>
          </w:tcPr>
          <w:p w14:paraId="5E54C7F5" w14:textId="77777777" w:rsidR="006C624C" w:rsidRPr="004B1B01" w:rsidRDefault="006C624C" w:rsidP="006C624C">
            <w:pPr>
              <w:suppressAutoHyphens/>
              <w:ind w:firstLine="562"/>
              <w:jc w:val="both"/>
              <w:rPr>
                <w:rFonts w:ascii="Times New Roman" w:eastAsia="Arial Unicode MS" w:hAnsi="Times New Roman" w:cs="Times New Roman"/>
                <w:sz w:val="24"/>
                <w:szCs w:val="24"/>
                <w:highlight w:val="lightGray"/>
                <w:bdr w:val="nil"/>
              </w:rPr>
            </w:pPr>
            <w:r w:rsidRPr="004B1B01">
              <w:rPr>
                <w:rFonts w:ascii="Times New Roman" w:eastAsia="Arial Unicode MS" w:hAnsi="Times New Roman" w:cs="Times New Roman"/>
                <w:sz w:val="24"/>
                <w:szCs w:val="24"/>
                <w:highlight w:val="lightGray"/>
                <w:bdr w:val="nil"/>
              </w:rPr>
              <w:lastRenderedPageBreak/>
              <w:t>Užsakovo atstovo vardas, pavardė</w:t>
            </w:r>
          </w:p>
          <w:p w14:paraId="7587E9A0" w14:textId="77777777" w:rsidR="006C624C" w:rsidRPr="004B1B01" w:rsidRDefault="006C624C" w:rsidP="006C624C">
            <w:pPr>
              <w:suppressAutoHyphens/>
              <w:ind w:firstLine="562"/>
              <w:jc w:val="both"/>
              <w:rPr>
                <w:rFonts w:ascii="Times New Roman" w:eastAsia="Arial Unicode MS" w:hAnsi="Times New Roman" w:cs="Times New Roman"/>
                <w:sz w:val="24"/>
                <w:szCs w:val="24"/>
                <w:bdr w:val="nil"/>
              </w:rPr>
            </w:pPr>
            <w:r w:rsidRPr="004B1B01">
              <w:rPr>
                <w:rFonts w:ascii="Times New Roman" w:eastAsia="Arial Unicode MS" w:hAnsi="Times New Roman" w:cs="Times New Roman"/>
                <w:sz w:val="24"/>
                <w:szCs w:val="24"/>
                <w:highlight w:val="lightGray"/>
                <w:bdr w:val="nil"/>
              </w:rPr>
              <w:t>Atstovo pareigos</w:t>
            </w:r>
          </w:p>
          <w:p w14:paraId="7A1AA757" w14:textId="77777777" w:rsidR="006C624C" w:rsidRPr="004B1B01" w:rsidRDefault="006C624C" w:rsidP="006C624C">
            <w:pPr>
              <w:suppressAutoHyphens/>
              <w:spacing w:after="0"/>
              <w:ind w:firstLine="561"/>
              <w:jc w:val="both"/>
              <w:rPr>
                <w:rFonts w:ascii="Times New Roman" w:eastAsia="Arial Unicode MS" w:hAnsi="Times New Roman" w:cs="Times New Roman"/>
                <w:sz w:val="24"/>
                <w:szCs w:val="24"/>
                <w:bdr w:val="nil"/>
              </w:rPr>
            </w:pPr>
            <w:r w:rsidRPr="004B1B01">
              <w:rPr>
                <w:rFonts w:ascii="Times New Roman" w:eastAsia="Arial Unicode MS" w:hAnsi="Times New Roman" w:cs="Times New Roman"/>
                <w:sz w:val="24"/>
                <w:szCs w:val="24"/>
                <w:bdr w:val="nil"/>
              </w:rPr>
              <w:t>______________</w:t>
            </w:r>
          </w:p>
          <w:p w14:paraId="6B92BD7F" w14:textId="77777777" w:rsidR="006C624C" w:rsidRPr="004B1B01" w:rsidRDefault="006C624C" w:rsidP="006C624C">
            <w:pPr>
              <w:suppressAutoHyphens/>
              <w:spacing w:after="0"/>
              <w:ind w:firstLine="561"/>
              <w:jc w:val="both"/>
              <w:rPr>
                <w:rFonts w:ascii="Times New Roman" w:eastAsia="Arial Unicode MS" w:hAnsi="Times New Roman" w:cs="Times New Roman"/>
                <w:sz w:val="24"/>
                <w:szCs w:val="24"/>
                <w:bdr w:val="nil"/>
                <w:vertAlign w:val="superscript"/>
              </w:rPr>
            </w:pPr>
            <w:r w:rsidRPr="004B1B01">
              <w:rPr>
                <w:rFonts w:ascii="Times New Roman" w:eastAsia="Arial Unicode MS" w:hAnsi="Times New Roman" w:cs="Times New Roman"/>
                <w:sz w:val="24"/>
                <w:szCs w:val="24"/>
                <w:bdr w:val="nil"/>
                <w:vertAlign w:val="superscript"/>
              </w:rPr>
              <w:t>(parašas)</w:t>
            </w:r>
          </w:p>
        </w:tc>
        <w:tc>
          <w:tcPr>
            <w:tcW w:w="5457" w:type="dxa"/>
          </w:tcPr>
          <w:p w14:paraId="777CABF1" w14:textId="77777777" w:rsidR="006C624C" w:rsidRPr="004B1B01" w:rsidRDefault="006C624C" w:rsidP="006C624C">
            <w:pPr>
              <w:suppressAutoHyphens/>
              <w:ind w:firstLine="562"/>
              <w:jc w:val="both"/>
              <w:rPr>
                <w:rFonts w:ascii="Times New Roman" w:eastAsia="Arial Unicode MS" w:hAnsi="Times New Roman" w:cs="Times New Roman"/>
                <w:sz w:val="24"/>
                <w:szCs w:val="24"/>
                <w:highlight w:val="lightGray"/>
                <w:bdr w:val="nil"/>
              </w:rPr>
            </w:pPr>
            <w:r w:rsidRPr="004B1B01">
              <w:rPr>
                <w:rFonts w:ascii="Times New Roman" w:eastAsia="Arial Unicode MS" w:hAnsi="Times New Roman" w:cs="Times New Roman"/>
                <w:sz w:val="24"/>
                <w:szCs w:val="24"/>
                <w:highlight w:val="lightGray"/>
                <w:bdr w:val="nil"/>
              </w:rPr>
              <w:t>Tiekėjo atstovo vardas, pavardė</w:t>
            </w:r>
          </w:p>
          <w:p w14:paraId="04DD31AB" w14:textId="77777777" w:rsidR="006C624C" w:rsidRPr="004B1B01" w:rsidRDefault="006C624C" w:rsidP="006C624C">
            <w:pPr>
              <w:suppressAutoHyphens/>
              <w:ind w:firstLine="562"/>
              <w:jc w:val="both"/>
              <w:rPr>
                <w:rFonts w:ascii="Times New Roman" w:eastAsia="Arial Unicode MS" w:hAnsi="Times New Roman" w:cs="Times New Roman"/>
                <w:sz w:val="24"/>
                <w:szCs w:val="24"/>
                <w:bdr w:val="nil"/>
              </w:rPr>
            </w:pPr>
            <w:r w:rsidRPr="004B1B01">
              <w:rPr>
                <w:rFonts w:ascii="Times New Roman" w:eastAsia="Arial Unicode MS" w:hAnsi="Times New Roman" w:cs="Times New Roman"/>
                <w:sz w:val="24"/>
                <w:szCs w:val="24"/>
                <w:highlight w:val="lightGray"/>
                <w:bdr w:val="nil"/>
              </w:rPr>
              <w:t>Atstovo pareigos</w:t>
            </w:r>
          </w:p>
          <w:p w14:paraId="34C71D00" w14:textId="77777777" w:rsidR="006C624C" w:rsidRPr="004B1B01" w:rsidRDefault="006C624C" w:rsidP="006C624C">
            <w:pPr>
              <w:suppressAutoHyphens/>
              <w:spacing w:after="0"/>
              <w:ind w:firstLine="561"/>
              <w:jc w:val="both"/>
              <w:rPr>
                <w:rFonts w:ascii="Times New Roman" w:eastAsia="Arial Unicode MS" w:hAnsi="Times New Roman" w:cs="Times New Roman"/>
                <w:sz w:val="24"/>
                <w:szCs w:val="24"/>
                <w:bdr w:val="nil"/>
              </w:rPr>
            </w:pPr>
            <w:r w:rsidRPr="004B1B01">
              <w:rPr>
                <w:rFonts w:ascii="Times New Roman" w:eastAsia="Arial Unicode MS" w:hAnsi="Times New Roman" w:cs="Times New Roman"/>
                <w:sz w:val="24"/>
                <w:szCs w:val="24"/>
                <w:bdr w:val="nil"/>
              </w:rPr>
              <w:t>______________</w:t>
            </w:r>
          </w:p>
          <w:p w14:paraId="55B06576" w14:textId="77777777" w:rsidR="006C624C" w:rsidRPr="004B1B01" w:rsidRDefault="006C624C" w:rsidP="006C624C">
            <w:pPr>
              <w:suppressAutoHyphens/>
              <w:spacing w:after="0"/>
              <w:ind w:firstLine="561"/>
              <w:jc w:val="both"/>
              <w:rPr>
                <w:rFonts w:ascii="Times New Roman" w:eastAsia="Arial Unicode MS" w:hAnsi="Times New Roman" w:cs="Times New Roman"/>
                <w:sz w:val="24"/>
                <w:szCs w:val="24"/>
                <w:bdr w:val="nil"/>
                <w:vertAlign w:val="superscript"/>
              </w:rPr>
            </w:pPr>
            <w:r w:rsidRPr="004B1B01">
              <w:rPr>
                <w:rFonts w:ascii="Times New Roman" w:eastAsia="Arial Unicode MS" w:hAnsi="Times New Roman" w:cs="Times New Roman"/>
                <w:sz w:val="24"/>
                <w:szCs w:val="24"/>
                <w:bdr w:val="nil"/>
                <w:vertAlign w:val="superscript"/>
              </w:rPr>
              <w:t>(parašas)</w:t>
            </w:r>
          </w:p>
          <w:p w14:paraId="6B313F40" w14:textId="77777777" w:rsidR="006C624C" w:rsidRPr="004B1B01" w:rsidRDefault="006C624C" w:rsidP="006C624C">
            <w:pPr>
              <w:spacing w:after="0" w:line="240" w:lineRule="auto"/>
              <w:ind w:firstLine="562"/>
              <w:outlineLvl w:val="0"/>
              <w:rPr>
                <w:rFonts w:ascii="Times New Roman" w:eastAsia="Arial Unicode MS" w:hAnsi="Times New Roman" w:cs="Times New Roman"/>
                <w:b/>
                <w:bCs/>
                <w:spacing w:val="4"/>
                <w:sz w:val="24"/>
                <w:szCs w:val="24"/>
                <w:lang w:eastAsia="lt-LT"/>
              </w:rPr>
            </w:pPr>
          </w:p>
        </w:tc>
      </w:tr>
    </w:tbl>
    <w:p w14:paraId="4E7B18E5" w14:textId="77777777" w:rsidR="006C624C" w:rsidRPr="004B1B01" w:rsidRDefault="006C624C" w:rsidP="006C624C">
      <w:pPr>
        <w:rPr>
          <w:rFonts w:ascii="Times New Roman" w:hAnsi="Times New Roman" w:cs="Times New Roman"/>
          <w:sz w:val="24"/>
          <w:szCs w:val="24"/>
        </w:rPr>
      </w:pPr>
    </w:p>
    <w:p w14:paraId="6376F323" w14:textId="77777777" w:rsidR="006C624C" w:rsidRPr="004B1B01" w:rsidRDefault="006C624C" w:rsidP="006C624C">
      <w:pPr>
        <w:spacing w:after="200" w:line="276" w:lineRule="auto"/>
      </w:pPr>
    </w:p>
    <w:p w14:paraId="655A7FC5" w14:textId="77777777" w:rsidR="006C624C" w:rsidRPr="004B1B01" w:rsidRDefault="006C624C" w:rsidP="006C624C">
      <w:pPr>
        <w:widowControl w:val="0"/>
        <w:autoSpaceDE w:val="0"/>
        <w:autoSpaceDN w:val="0"/>
        <w:adjustRightInd w:val="0"/>
        <w:spacing w:after="0" w:line="240" w:lineRule="auto"/>
        <w:ind w:firstLine="562"/>
        <w:jc w:val="right"/>
        <w:rPr>
          <w:rFonts w:ascii="Times New Roman" w:eastAsia="Times New Roman" w:hAnsi="Times New Roman" w:cs="Times New Roman"/>
          <w:bCs/>
          <w:i/>
          <w:sz w:val="24"/>
          <w:szCs w:val="24"/>
          <w:lang w:eastAsia="lt-LT"/>
        </w:rPr>
      </w:pPr>
    </w:p>
    <w:p w14:paraId="5BE4A4A5" w14:textId="77777777" w:rsidR="006C624C" w:rsidRPr="004B1B01" w:rsidRDefault="006C624C" w:rsidP="006C624C">
      <w:pPr>
        <w:widowControl w:val="0"/>
        <w:autoSpaceDE w:val="0"/>
        <w:autoSpaceDN w:val="0"/>
        <w:adjustRightInd w:val="0"/>
        <w:spacing w:after="0" w:line="240" w:lineRule="auto"/>
        <w:ind w:firstLine="562"/>
        <w:jc w:val="right"/>
        <w:rPr>
          <w:rFonts w:ascii="Times New Roman" w:eastAsia="Times New Roman" w:hAnsi="Times New Roman" w:cs="Times New Roman"/>
          <w:bCs/>
          <w:i/>
          <w:sz w:val="24"/>
          <w:szCs w:val="24"/>
          <w:lang w:eastAsia="lt-LT"/>
        </w:rPr>
      </w:pPr>
    </w:p>
    <w:p w14:paraId="6D8D4659" w14:textId="77777777" w:rsidR="006C624C" w:rsidRPr="004B1B01" w:rsidRDefault="006C624C" w:rsidP="006C624C">
      <w:pPr>
        <w:widowControl w:val="0"/>
        <w:autoSpaceDE w:val="0"/>
        <w:autoSpaceDN w:val="0"/>
        <w:adjustRightInd w:val="0"/>
        <w:spacing w:after="0" w:line="240" w:lineRule="auto"/>
        <w:ind w:firstLine="562"/>
        <w:jc w:val="right"/>
        <w:rPr>
          <w:rFonts w:ascii="Times New Roman" w:eastAsia="Times New Roman" w:hAnsi="Times New Roman" w:cs="Times New Roman"/>
          <w:bCs/>
          <w:i/>
          <w:sz w:val="24"/>
          <w:szCs w:val="24"/>
          <w:lang w:eastAsia="lt-LT"/>
        </w:rPr>
      </w:pPr>
    </w:p>
    <w:p w14:paraId="5FD0C090" w14:textId="77777777" w:rsidR="006C624C" w:rsidRPr="004B1B01" w:rsidRDefault="006C624C" w:rsidP="006C624C">
      <w:pPr>
        <w:widowControl w:val="0"/>
        <w:autoSpaceDE w:val="0"/>
        <w:autoSpaceDN w:val="0"/>
        <w:adjustRightInd w:val="0"/>
        <w:spacing w:after="0" w:line="240" w:lineRule="auto"/>
        <w:ind w:firstLine="562"/>
        <w:jc w:val="right"/>
        <w:rPr>
          <w:rFonts w:ascii="Times New Roman" w:eastAsia="Times New Roman" w:hAnsi="Times New Roman" w:cs="Times New Roman"/>
          <w:bCs/>
          <w:i/>
          <w:sz w:val="24"/>
          <w:szCs w:val="24"/>
          <w:lang w:eastAsia="lt-LT"/>
        </w:rPr>
      </w:pPr>
    </w:p>
    <w:p w14:paraId="66783472" w14:textId="37AA7A85" w:rsidR="00BB1CCB" w:rsidRPr="004B1B01" w:rsidRDefault="00BB1CCB">
      <w:pPr>
        <w:spacing w:after="200" w:line="276" w:lineRule="auto"/>
        <w:rPr>
          <w:rFonts w:ascii="Times New Roman" w:eastAsia="Times New Roman" w:hAnsi="Times New Roman" w:cs="Times New Roman"/>
          <w:bCs/>
          <w:i/>
          <w:sz w:val="24"/>
          <w:szCs w:val="24"/>
          <w:lang w:eastAsia="lt-LT"/>
        </w:rPr>
      </w:pPr>
      <w:r w:rsidRPr="004B1B01">
        <w:rPr>
          <w:rFonts w:ascii="Times New Roman" w:eastAsia="Times New Roman" w:hAnsi="Times New Roman" w:cs="Times New Roman"/>
          <w:bCs/>
          <w:i/>
          <w:sz w:val="24"/>
          <w:szCs w:val="24"/>
          <w:lang w:eastAsia="lt-LT"/>
        </w:rPr>
        <w:br w:type="page"/>
      </w:r>
    </w:p>
    <w:p w14:paraId="0E85376D" w14:textId="77777777" w:rsidR="006C624C" w:rsidRPr="004B1B01" w:rsidRDefault="006C624C" w:rsidP="006C624C">
      <w:pPr>
        <w:widowControl w:val="0"/>
        <w:autoSpaceDE w:val="0"/>
        <w:autoSpaceDN w:val="0"/>
        <w:adjustRightInd w:val="0"/>
        <w:spacing w:after="0" w:line="240" w:lineRule="auto"/>
        <w:ind w:firstLine="562"/>
        <w:jc w:val="right"/>
        <w:rPr>
          <w:rFonts w:ascii="Times New Roman" w:eastAsia="Times New Roman" w:hAnsi="Times New Roman" w:cs="Times New Roman"/>
          <w:bCs/>
          <w:i/>
          <w:sz w:val="24"/>
          <w:szCs w:val="24"/>
          <w:lang w:eastAsia="lt-LT"/>
        </w:rPr>
      </w:pPr>
    </w:p>
    <w:p w14:paraId="27AC17C8" w14:textId="77777777" w:rsidR="006C624C" w:rsidRPr="004B1B01" w:rsidRDefault="006C624C" w:rsidP="006C624C">
      <w:pPr>
        <w:widowControl w:val="0"/>
        <w:autoSpaceDE w:val="0"/>
        <w:autoSpaceDN w:val="0"/>
        <w:adjustRightInd w:val="0"/>
        <w:spacing w:after="0" w:line="240" w:lineRule="auto"/>
        <w:ind w:firstLine="562"/>
        <w:jc w:val="right"/>
        <w:rPr>
          <w:rFonts w:ascii="Times New Roman" w:eastAsia="Times New Roman" w:hAnsi="Times New Roman" w:cs="Times New Roman"/>
          <w:bCs/>
          <w:i/>
          <w:sz w:val="24"/>
          <w:szCs w:val="24"/>
          <w:lang w:eastAsia="lt-LT"/>
        </w:rPr>
      </w:pPr>
      <w:r w:rsidRPr="004B1B01">
        <w:rPr>
          <w:rFonts w:ascii="Times New Roman" w:eastAsia="Times New Roman" w:hAnsi="Times New Roman" w:cs="Times New Roman"/>
          <w:bCs/>
          <w:i/>
          <w:sz w:val="24"/>
          <w:szCs w:val="24"/>
          <w:lang w:eastAsia="lt-LT"/>
        </w:rPr>
        <w:t>Specialiųjų sutarties sąlygų priedas Nr. 5</w:t>
      </w:r>
    </w:p>
    <w:p w14:paraId="10191C91" w14:textId="77777777" w:rsidR="006C624C" w:rsidRPr="004B1B01" w:rsidRDefault="006C624C" w:rsidP="006C624C">
      <w:pPr>
        <w:jc w:val="center"/>
        <w:rPr>
          <w:rFonts w:cs="Tahoma"/>
        </w:rPr>
      </w:pPr>
    </w:p>
    <w:p w14:paraId="2E69900A" w14:textId="77777777" w:rsidR="006C624C" w:rsidRPr="004B1B01" w:rsidRDefault="006C624C" w:rsidP="006C624C">
      <w:pPr>
        <w:jc w:val="center"/>
        <w:rPr>
          <w:rFonts w:ascii="Times New Roman" w:hAnsi="Times New Roman" w:cs="Times New Roman"/>
          <w:b/>
          <w:bCs/>
        </w:rPr>
      </w:pPr>
      <w:r w:rsidRPr="004B1B01">
        <w:rPr>
          <w:rFonts w:ascii="Times New Roman" w:hAnsi="Times New Roman" w:cs="Times New Roman"/>
          <w:b/>
          <w:bCs/>
        </w:rPr>
        <w:t xml:space="preserve">PASLAUGŲ </w:t>
      </w:r>
    </w:p>
    <w:p w14:paraId="22C78D4D" w14:textId="77777777" w:rsidR="006C624C" w:rsidRPr="004B1B01" w:rsidRDefault="00CA746E" w:rsidP="006C624C">
      <w:pPr>
        <w:jc w:val="center"/>
        <w:rPr>
          <w:rFonts w:ascii="Times New Roman" w:hAnsi="Times New Roman" w:cs="Times New Roman"/>
        </w:rPr>
      </w:pPr>
      <w:r w:rsidRPr="004B1B01">
        <w:rPr>
          <w:rFonts w:ascii="Times New Roman" w:hAnsi="Times New Roman" w:cs="Times New Roman"/>
          <w:b/>
          <w:bCs/>
        </w:rPr>
        <w:t>PERDAVIMO–PRIĖMIMO AKTAS</w:t>
      </w:r>
    </w:p>
    <w:p w14:paraId="5C848941" w14:textId="77777777" w:rsidR="006C624C" w:rsidRPr="004B1B01" w:rsidRDefault="006C624C" w:rsidP="006C624C">
      <w:pPr>
        <w:jc w:val="center"/>
        <w:rPr>
          <w:rFonts w:ascii="Times New Roman" w:hAnsi="Times New Roman" w:cs="Times New Roman"/>
        </w:rPr>
      </w:pPr>
      <w:r w:rsidRPr="004B1B01">
        <w:rPr>
          <w:rFonts w:ascii="Times New Roman" w:hAnsi="Times New Roman" w:cs="Times New Roman"/>
        </w:rPr>
        <w:t>__________________ Nr. _________</w:t>
      </w:r>
    </w:p>
    <w:p w14:paraId="63926AFD" w14:textId="77777777" w:rsidR="006C624C" w:rsidRPr="004B1B01" w:rsidRDefault="006C624C" w:rsidP="006C624C">
      <w:pPr>
        <w:jc w:val="center"/>
        <w:rPr>
          <w:rFonts w:ascii="Times New Roman" w:hAnsi="Times New Roman" w:cs="Times New Roman"/>
        </w:rPr>
      </w:pPr>
      <w:r w:rsidRPr="004B1B01">
        <w:rPr>
          <w:rFonts w:ascii="Times New Roman" w:hAnsi="Times New Roman" w:cs="Times New Roman"/>
        </w:rPr>
        <w:t>(data)</w:t>
      </w:r>
    </w:p>
    <w:p w14:paraId="031F46BA" w14:textId="77777777" w:rsidR="006C624C" w:rsidRPr="004B1B01" w:rsidRDefault="006C624C" w:rsidP="006C624C">
      <w:pPr>
        <w:jc w:val="center"/>
        <w:rPr>
          <w:rFonts w:ascii="Times New Roman" w:hAnsi="Times New Roman" w:cs="Times New Roman"/>
        </w:rPr>
      </w:pPr>
      <w:r w:rsidRPr="004B1B01">
        <w:rPr>
          <w:rFonts w:ascii="Times New Roman" w:hAnsi="Times New Roman" w:cs="Times New Roman"/>
        </w:rPr>
        <w:t>_________________________</w:t>
      </w:r>
    </w:p>
    <w:p w14:paraId="61E906BD" w14:textId="77777777" w:rsidR="006C624C" w:rsidRPr="004B1B01" w:rsidRDefault="006C624C" w:rsidP="006C624C">
      <w:pPr>
        <w:jc w:val="center"/>
        <w:rPr>
          <w:rFonts w:ascii="Times New Roman" w:hAnsi="Times New Roman" w:cs="Times New Roman"/>
        </w:rPr>
      </w:pPr>
      <w:r w:rsidRPr="004B1B01">
        <w:rPr>
          <w:rFonts w:ascii="Times New Roman" w:hAnsi="Times New Roman" w:cs="Times New Roman"/>
        </w:rPr>
        <w:t>(sudarymo vieta)</w:t>
      </w:r>
    </w:p>
    <w:p w14:paraId="43B47134" w14:textId="77777777" w:rsidR="006C624C" w:rsidRPr="004B1B01" w:rsidRDefault="006C624C" w:rsidP="006C624C">
      <w:pPr>
        <w:jc w:val="center"/>
        <w:rPr>
          <w:rFonts w:ascii="Times New Roman" w:hAnsi="Times New Roman" w:cs="Times New Roman"/>
        </w:rPr>
      </w:pPr>
    </w:p>
    <w:p w14:paraId="7C67C1FC" w14:textId="77777777" w:rsidR="006C624C" w:rsidRPr="004B1B01" w:rsidRDefault="006C624C" w:rsidP="006C624C">
      <w:pPr>
        <w:jc w:val="both"/>
        <w:rPr>
          <w:rFonts w:ascii="Times New Roman" w:hAnsi="Times New Roman" w:cs="Times New Roman"/>
        </w:rPr>
      </w:pPr>
      <w:r w:rsidRPr="004B1B01">
        <w:rPr>
          <w:rFonts w:ascii="Times New Roman" w:hAnsi="Times New Roman" w:cs="Times New Roman"/>
        </w:rPr>
        <w:t xml:space="preserve">Šį aktą pasirašę atsakingi asmenys pažymi, kad vadovaudamiesi pasirašytos </w:t>
      </w:r>
      <w:bookmarkStart w:id="7" w:name="permission-for-group%3A282722313%3Aevery"/>
      <w:bookmarkEnd w:id="7"/>
      <w:r w:rsidRPr="004B1B01">
        <w:rPr>
          <w:rFonts w:ascii="Times New Roman" w:hAnsi="Times New Roman" w:cs="Times New Roman"/>
          <w:i/>
        </w:rPr>
        <w:t>[Įrašyti sutarties pavadinimą ir numerį Nr. XX-XXX]</w:t>
      </w:r>
      <w:r w:rsidRPr="004B1B01">
        <w:rPr>
          <w:rFonts w:ascii="Times New Roman" w:hAnsi="Times New Roman" w:cs="Times New Roman"/>
        </w:rPr>
        <w:t>, Tiekėjas perduoda, o Užsakovas priima šioje lentelėje nurodytas Paslaugas:</w:t>
      </w:r>
    </w:p>
    <w:tbl>
      <w:tblPr>
        <w:tblW w:w="4288"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8"/>
        <w:gridCol w:w="3204"/>
        <w:gridCol w:w="983"/>
        <w:gridCol w:w="983"/>
        <w:gridCol w:w="1438"/>
        <w:gridCol w:w="983"/>
      </w:tblGrid>
      <w:tr w:rsidR="006C624C" w:rsidRPr="004B1B01" w14:paraId="477A4DF7" w14:textId="77777777" w:rsidTr="006C624C">
        <w:trPr>
          <w:trHeight w:val="481"/>
        </w:trPr>
        <w:tc>
          <w:tcPr>
            <w:tcW w:w="312" w:type="pct"/>
            <w:tcBorders>
              <w:top w:val="double" w:sz="4" w:space="0" w:color="auto"/>
            </w:tcBorders>
            <w:shd w:val="clear" w:color="auto" w:fill="D9D9D9"/>
            <w:vAlign w:val="center"/>
          </w:tcPr>
          <w:p w14:paraId="3389E88B" w14:textId="77777777" w:rsidR="006C624C" w:rsidRPr="004B1B01" w:rsidRDefault="006C624C" w:rsidP="006C624C">
            <w:pPr>
              <w:jc w:val="center"/>
              <w:rPr>
                <w:rFonts w:ascii="Times New Roman" w:hAnsi="Times New Roman" w:cs="Times New Roman"/>
                <w:bCs/>
                <w:iCs/>
              </w:rPr>
            </w:pPr>
            <w:r w:rsidRPr="004B1B01">
              <w:rPr>
                <w:rFonts w:ascii="Times New Roman" w:hAnsi="Times New Roman" w:cs="Times New Roman"/>
                <w:bCs/>
                <w:iCs/>
              </w:rPr>
              <w:t>Eil. Nr.</w:t>
            </w:r>
          </w:p>
        </w:tc>
        <w:tc>
          <w:tcPr>
            <w:tcW w:w="1976" w:type="pct"/>
            <w:tcBorders>
              <w:top w:val="double" w:sz="4" w:space="0" w:color="auto"/>
            </w:tcBorders>
            <w:shd w:val="clear" w:color="auto" w:fill="D9D9D9"/>
            <w:vAlign w:val="center"/>
          </w:tcPr>
          <w:p w14:paraId="4CAAEA0C" w14:textId="77777777" w:rsidR="006C624C" w:rsidRPr="004B1B01" w:rsidRDefault="006C624C" w:rsidP="006C624C">
            <w:pPr>
              <w:jc w:val="center"/>
              <w:rPr>
                <w:rFonts w:ascii="Times New Roman" w:hAnsi="Times New Roman" w:cs="Times New Roman"/>
                <w:bCs/>
                <w:iCs/>
              </w:rPr>
            </w:pPr>
            <w:r w:rsidRPr="004B1B01">
              <w:rPr>
                <w:rFonts w:ascii="Times New Roman" w:hAnsi="Times New Roman" w:cs="Times New Roman"/>
                <w:bCs/>
                <w:iCs/>
              </w:rPr>
              <w:t>Paslaugų pavadinimas</w:t>
            </w:r>
          </w:p>
        </w:tc>
        <w:tc>
          <w:tcPr>
            <w:tcW w:w="608" w:type="pct"/>
            <w:tcBorders>
              <w:top w:val="double" w:sz="4" w:space="0" w:color="auto"/>
            </w:tcBorders>
            <w:shd w:val="clear" w:color="auto" w:fill="D9D9D9"/>
          </w:tcPr>
          <w:p w14:paraId="53E1A81F" w14:textId="77777777" w:rsidR="006C624C" w:rsidRPr="004B1B01" w:rsidRDefault="006C624C" w:rsidP="006C624C">
            <w:pPr>
              <w:jc w:val="center"/>
              <w:rPr>
                <w:rFonts w:ascii="Times New Roman" w:hAnsi="Times New Roman" w:cs="Times New Roman"/>
                <w:bCs/>
                <w:iCs/>
              </w:rPr>
            </w:pPr>
            <w:r w:rsidRPr="004B1B01">
              <w:rPr>
                <w:rFonts w:ascii="Times New Roman" w:hAnsi="Times New Roman" w:cs="Times New Roman"/>
                <w:bCs/>
                <w:iCs/>
              </w:rPr>
              <w:t>Mato vnt.</w:t>
            </w:r>
          </w:p>
        </w:tc>
        <w:tc>
          <w:tcPr>
            <w:tcW w:w="608" w:type="pct"/>
            <w:tcBorders>
              <w:top w:val="double" w:sz="4" w:space="0" w:color="auto"/>
            </w:tcBorders>
            <w:shd w:val="clear" w:color="auto" w:fill="D9D9D9"/>
          </w:tcPr>
          <w:p w14:paraId="12FB9E55" w14:textId="77777777" w:rsidR="006C624C" w:rsidRPr="004B1B01" w:rsidRDefault="006C624C" w:rsidP="006C624C">
            <w:pPr>
              <w:jc w:val="center"/>
              <w:rPr>
                <w:rFonts w:ascii="Times New Roman" w:hAnsi="Times New Roman" w:cs="Times New Roman"/>
                <w:bCs/>
                <w:iCs/>
              </w:rPr>
            </w:pPr>
            <w:r w:rsidRPr="004B1B01">
              <w:rPr>
                <w:rFonts w:ascii="Times New Roman" w:hAnsi="Times New Roman" w:cs="Times New Roman"/>
                <w:bCs/>
                <w:iCs/>
              </w:rPr>
              <w:t>Kiekis</w:t>
            </w:r>
          </w:p>
        </w:tc>
        <w:tc>
          <w:tcPr>
            <w:tcW w:w="886" w:type="pct"/>
            <w:tcBorders>
              <w:top w:val="double" w:sz="4" w:space="0" w:color="auto"/>
            </w:tcBorders>
            <w:shd w:val="clear" w:color="auto" w:fill="D9D9D9"/>
          </w:tcPr>
          <w:p w14:paraId="59F5DA06" w14:textId="77777777" w:rsidR="006C624C" w:rsidRPr="004B1B01" w:rsidRDefault="006C624C" w:rsidP="006C624C">
            <w:pPr>
              <w:jc w:val="center"/>
              <w:rPr>
                <w:rFonts w:ascii="Times New Roman" w:hAnsi="Times New Roman" w:cs="Times New Roman"/>
                <w:bCs/>
                <w:iCs/>
              </w:rPr>
            </w:pPr>
            <w:r w:rsidRPr="004B1B01">
              <w:rPr>
                <w:rFonts w:ascii="Times New Roman" w:hAnsi="Times New Roman" w:cs="Times New Roman"/>
                <w:bCs/>
                <w:iCs/>
              </w:rPr>
              <w:t>Vieneto kaina</w:t>
            </w:r>
          </w:p>
        </w:tc>
        <w:tc>
          <w:tcPr>
            <w:tcW w:w="608" w:type="pct"/>
            <w:tcBorders>
              <w:top w:val="double" w:sz="4" w:space="0" w:color="auto"/>
            </w:tcBorders>
            <w:shd w:val="clear" w:color="auto" w:fill="D9D9D9"/>
            <w:vAlign w:val="center"/>
          </w:tcPr>
          <w:p w14:paraId="47BA0C65" w14:textId="77777777" w:rsidR="006C624C" w:rsidRPr="004B1B01" w:rsidRDefault="006C624C" w:rsidP="006C624C">
            <w:pPr>
              <w:jc w:val="center"/>
              <w:rPr>
                <w:rFonts w:ascii="Times New Roman" w:hAnsi="Times New Roman" w:cs="Times New Roman"/>
                <w:bCs/>
                <w:iCs/>
              </w:rPr>
            </w:pPr>
            <w:r w:rsidRPr="004B1B01">
              <w:rPr>
                <w:rFonts w:ascii="Times New Roman" w:hAnsi="Times New Roman" w:cs="Times New Roman"/>
                <w:bCs/>
                <w:iCs/>
              </w:rPr>
              <w:t>Suma, EUR</w:t>
            </w:r>
          </w:p>
        </w:tc>
      </w:tr>
      <w:tr w:rsidR="006C624C" w:rsidRPr="004B1B01" w14:paraId="2CA92A68" w14:textId="77777777" w:rsidTr="006C624C">
        <w:tc>
          <w:tcPr>
            <w:tcW w:w="312" w:type="pct"/>
          </w:tcPr>
          <w:p w14:paraId="3A0DDD50" w14:textId="77777777" w:rsidR="006C624C" w:rsidRPr="004B1B01" w:rsidRDefault="006C624C" w:rsidP="006C624C">
            <w:pPr>
              <w:jc w:val="center"/>
              <w:rPr>
                <w:rFonts w:ascii="Times New Roman" w:hAnsi="Times New Roman" w:cs="Times New Roman"/>
              </w:rPr>
            </w:pPr>
            <w:r w:rsidRPr="004B1B01">
              <w:rPr>
                <w:rFonts w:ascii="Times New Roman" w:hAnsi="Times New Roman" w:cs="Times New Roman"/>
              </w:rPr>
              <w:t>1.</w:t>
            </w:r>
          </w:p>
        </w:tc>
        <w:tc>
          <w:tcPr>
            <w:tcW w:w="1976" w:type="pct"/>
          </w:tcPr>
          <w:p w14:paraId="40F02512" w14:textId="77777777" w:rsidR="006C624C" w:rsidRPr="004B1B01" w:rsidRDefault="006C624C" w:rsidP="006C624C">
            <w:pPr>
              <w:rPr>
                <w:rFonts w:ascii="Times New Roman" w:hAnsi="Times New Roman" w:cs="Times New Roman"/>
                <w:i/>
              </w:rPr>
            </w:pPr>
            <w:r w:rsidRPr="004B1B01">
              <w:rPr>
                <w:rFonts w:ascii="Times New Roman" w:hAnsi="Times New Roman" w:cs="Times New Roman"/>
                <w:i/>
              </w:rPr>
              <w:t>Paslauga 1</w:t>
            </w:r>
          </w:p>
        </w:tc>
        <w:tc>
          <w:tcPr>
            <w:tcW w:w="608" w:type="pct"/>
          </w:tcPr>
          <w:p w14:paraId="57CB09AA" w14:textId="77777777" w:rsidR="006C624C" w:rsidRPr="004B1B01" w:rsidRDefault="006C624C" w:rsidP="006C624C">
            <w:pPr>
              <w:jc w:val="center"/>
              <w:rPr>
                <w:rFonts w:ascii="Times New Roman" w:hAnsi="Times New Roman" w:cs="Times New Roman"/>
              </w:rPr>
            </w:pPr>
          </w:p>
        </w:tc>
        <w:tc>
          <w:tcPr>
            <w:tcW w:w="608" w:type="pct"/>
          </w:tcPr>
          <w:p w14:paraId="233EAEB4" w14:textId="77777777" w:rsidR="006C624C" w:rsidRPr="004B1B01" w:rsidRDefault="006C624C" w:rsidP="006C624C">
            <w:pPr>
              <w:jc w:val="center"/>
              <w:rPr>
                <w:rFonts w:ascii="Times New Roman" w:hAnsi="Times New Roman" w:cs="Times New Roman"/>
              </w:rPr>
            </w:pPr>
          </w:p>
        </w:tc>
        <w:tc>
          <w:tcPr>
            <w:tcW w:w="886" w:type="pct"/>
          </w:tcPr>
          <w:p w14:paraId="36C0F11B" w14:textId="77777777" w:rsidR="006C624C" w:rsidRPr="004B1B01" w:rsidRDefault="006C624C" w:rsidP="006C624C">
            <w:pPr>
              <w:jc w:val="center"/>
              <w:rPr>
                <w:rFonts w:ascii="Times New Roman" w:hAnsi="Times New Roman" w:cs="Times New Roman"/>
              </w:rPr>
            </w:pPr>
          </w:p>
        </w:tc>
        <w:tc>
          <w:tcPr>
            <w:tcW w:w="608" w:type="pct"/>
          </w:tcPr>
          <w:p w14:paraId="22EE57C0" w14:textId="77777777" w:rsidR="006C624C" w:rsidRPr="004B1B01" w:rsidRDefault="006C624C" w:rsidP="006C624C">
            <w:pPr>
              <w:jc w:val="center"/>
              <w:rPr>
                <w:rFonts w:ascii="Times New Roman" w:hAnsi="Times New Roman" w:cs="Times New Roman"/>
              </w:rPr>
            </w:pPr>
          </w:p>
        </w:tc>
      </w:tr>
      <w:tr w:rsidR="006C624C" w:rsidRPr="004B1B01" w14:paraId="6DD1A12F" w14:textId="77777777" w:rsidTr="006C624C">
        <w:tc>
          <w:tcPr>
            <w:tcW w:w="312" w:type="pct"/>
          </w:tcPr>
          <w:p w14:paraId="70CCA076" w14:textId="77777777" w:rsidR="006C624C" w:rsidRPr="004B1B01" w:rsidRDefault="006C624C" w:rsidP="006C624C">
            <w:pPr>
              <w:jc w:val="center"/>
              <w:rPr>
                <w:rFonts w:ascii="Times New Roman" w:hAnsi="Times New Roman" w:cs="Times New Roman"/>
              </w:rPr>
            </w:pPr>
            <w:r w:rsidRPr="004B1B01">
              <w:rPr>
                <w:rFonts w:ascii="Times New Roman" w:hAnsi="Times New Roman" w:cs="Times New Roman"/>
              </w:rPr>
              <w:t>2.</w:t>
            </w:r>
          </w:p>
        </w:tc>
        <w:tc>
          <w:tcPr>
            <w:tcW w:w="1976" w:type="pct"/>
          </w:tcPr>
          <w:p w14:paraId="7534B00C" w14:textId="77777777" w:rsidR="006C624C" w:rsidRPr="004B1B01" w:rsidRDefault="006C624C" w:rsidP="006C624C">
            <w:pPr>
              <w:rPr>
                <w:rFonts w:ascii="Times New Roman" w:hAnsi="Times New Roman" w:cs="Times New Roman"/>
                <w:i/>
              </w:rPr>
            </w:pPr>
            <w:r w:rsidRPr="004B1B01">
              <w:rPr>
                <w:rFonts w:ascii="Times New Roman" w:hAnsi="Times New Roman" w:cs="Times New Roman"/>
                <w:i/>
              </w:rPr>
              <w:t>Paslauga 2</w:t>
            </w:r>
          </w:p>
        </w:tc>
        <w:tc>
          <w:tcPr>
            <w:tcW w:w="608" w:type="pct"/>
          </w:tcPr>
          <w:p w14:paraId="0152ACD5" w14:textId="77777777" w:rsidR="006C624C" w:rsidRPr="004B1B01" w:rsidRDefault="006C624C" w:rsidP="006C624C">
            <w:pPr>
              <w:jc w:val="center"/>
              <w:rPr>
                <w:rFonts w:ascii="Times New Roman" w:hAnsi="Times New Roman" w:cs="Times New Roman"/>
              </w:rPr>
            </w:pPr>
          </w:p>
        </w:tc>
        <w:tc>
          <w:tcPr>
            <w:tcW w:w="608" w:type="pct"/>
          </w:tcPr>
          <w:p w14:paraId="5BBD0D37" w14:textId="77777777" w:rsidR="006C624C" w:rsidRPr="004B1B01" w:rsidRDefault="006C624C" w:rsidP="006C624C">
            <w:pPr>
              <w:jc w:val="center"/>
              <w:rPr>
                <w:rFonts w:ascii="Times New Roman" w:hAnsi="Times New Roman" w:cs="Times New Roman"/>
              </w:rPr>
            </w:pPr>
          </w:p>
        </w:tc>
        <w:tc>
          <w:tcPr>
            <w:tcW w:w="886" w:type="pct"/>
          </w:tcPr>
          <w:p w14:paraId="7EB0ECC4" w14:textId="77777777" w:rsidR="006C624C" w:rsidRPr="004B1B01" w:rsidRDefault="006C624C" w:rsidP="006C624C">
            <w:pPr>
              <w:jc w:val="center"/>
              <w:rPr>
                <w:rFonts w:ascii="Times New Roman" w:hAnsi="Times New Roman" w:cs="Times New Roman"/>
              </w:rPr>
            </w:pPr>
          </w:p>
        </w:tc>
        <w:tc>
          <w:tcPr>
            <w:tcW w:w="608" w:type="pct"/>
          </w:tcPr>
          <w:p w14:paraId="6478152F" w14:textId="77777777" w:rsidR="006C624C" w:rsidRPr="004B1B01" w:rsidRDefault="006C624C" w:rsidP="006C624C">
            <w:pPr>
              <w:jc w:val="center"/>
              <w:rPr>
                <w:rFonts w:ascii="Times New Roman" w:hAnsi="Times New Roman" w:cs="Times New Roman"/>
              </w:rPr>
            </w:pPr>
          </w:p>
        </w:tc>
      </w:tr>
      <w:tr w:rsidR="006C624C" w:rsidRPr="004B1B01" w14:paraId="3E89D0E3" w14:textId="77777777" w:rsidTr="006C624C">
        <w:tc>
          <w:tcPr>
            <w:tcW w:w="312" w:type="pct"/>
          </w:tcPr>
          <w:p w14:paraId="1E21849C" w14:textId="77777777" w:rsidR="006C624C" w:rsidRPr="004B1B01" w:rsidRDefault="006C624C" w:rsidP="006C624C">
            <w:pPr>
              <w:jc w:val="center"/>
              <w:rPr>
                <w:rFonts w:ascii="Times New Roman" w:hAnsi="Times New Roman" w:cs="Times New Roman"/>
              </w:rPr>
            </w:pPr>
            <w:r w:rsidRPr="004B1B01">
              <w:rPr>
                <w:rFonts w:ascii="Times New Roman" w:hAnsi="Times New Roman" w:cs="Times New Roman"/>
              </w:rPr>
              <w:t>3.</w:t>
            </w:r>
          </w:p>
        </w:tc>
        <w:tc>
          <w:tcPr>
            <w:tcW w:w="1976" w:type="pct"/>
          </w:tcPr>
          <w:p w14:paraId="06E903F5" w14:textId="77777777" w:rsidR="006C624C" w:rsidRPr="004B1B01" w:rsidRDefault="006C624C" w:rsidP="006C624C">
            <w:pPr>
              <w:rPr>
                <w:rFonts w:ascii="Times New Roman" w:hAnsi="Times New Roman" w:cs="Times New Roman"/>
                <w:i/>
              </w:rPr>
            </w:pPr>
            <w:r w:rsidRPr="004B1B01">
              <w:rPr>
                <w:rFonts w:ascii="Times New Roman" w:hAnsi="Times New Roman" w:cs="Times New Roman"/>
                <w:i/>
              </w:rPr>
              <w:t>Paslauga 3</w:t>
            </w:r>
          </w:p>
        </w:tc>
        <w:tc>
          <w:tcPr>
            <w:tcW w:w="608" w:type="pct"/>
          </w:tcPr>
          <w:p w14:paraId="344972B8" w14:textId="77777777" w:rsidR="006C624C" w:rsidRPr="004B1B01" w:rsidRDefault="006C624C" w:rsidP="006C624C">
            <w:pPr>
              <w:jc w:val="center"/>
              <w:rPr>
                <w:rFonts w:ascii="Times New Roman" w:hAnsi="Times New Roman" w:cs="Times New Roman"/>
              </w:rPr>
            </w:pPr>
          </w:p>
        </w:tc>
        <w:tc>
          <w:tcPr>
            <w:tcW w:w="608" w:type="pct"/>
          </w:tcPr>
          <w:p w14:paraId="00C2D6D6" w14:textId="77777777" w:rsidR="006C624C" w:rsidRPr="004B1B01" w:rsidRDefault="006C624C" w:rsidP="006C624C">
            <w:pPr>
              <w:jc w:val="center"/>
              <w:rPr>
                <w:rFonts w:ascii="Times New Roman" w:hAnsi="Times New Roman" w:cs="Times New Roman"/>
              </w:rPr>
            </w:pPr>
          </w:p>
        </w:tc>
        <w:tc>
          <w:tcPr>
            <w:tcW w:w="886" w:type="pct"/>
          </w:tcPr>
          <w:p w14:paraId="4DB888FD" w14:textId="77777777" w:rsidR="006C624C" w:rsidRPr="004B1B01" w:rsidRDefault="006C624C" w:rsidP="006C624C">
            <w:pPr>
              <w:jc w:val="center"/>
              <w:rPr>
                <w:rFonts w:ascii="Times New Roman" w:hAnsi="Times New Roman" w:cs="Times New Roman"/>
              </w:rPr>
            </w:pPr>
          </w:p>
        </w:tc>
        <w:tc>
          <w:tcPr>
            <w:tcW w:w="608" w:type="pct"/>
          </w:tcPr>
          <w:p w14:paraId="3B6C230F" w14:textId="77777777" w:rsidR="006C624C" w:rsidRPr="004B1B01" w:rsidRDefault="006C624C" w:rsidP="006C624C">
            <w:pPr>
              <w:jc w:val="center"/>
              <w:rPr>
                <w:rFonts w:ascii="Times New Roman" w:hAnsi="Times New Roman" w:cs="Times New Roman"/>
              </w:rPr>
            </w:pPr>
          </w:p>
        </w:tc>
      </w:tr>
      <w:tr w:rsidR="006C624C" w:rsidRPr="004B1B01" w14:paraId="78F89EAA" w14:textId="77777777" w:rsidTr="006C624C">
        <w:tc>
          <w:tcPr>
            <w:tcW w:w="4392" w:type="pct"/>
            <w:gridSpan w:val="5"/>
            <w:vAlign w:val="center"/>
          </w:tcPr>
          <w:p w14:paraId="481F7785" w14:textId="77777777" w:rsidR="006C624C" w:rsidRPr="004B1B01" w:rsidRDefault="006C624C" w:rsidP="006C624C">
            <w:pPr>
              <w:rPr>
                <w:rFonts w:ascii="Times New Roman" w:hAnsi="Times New Roman" w:cs="Times New Roman"/>
                <w:b/>
              </w:rPr>
            </w:pPr>
            <w:r w:rsidRPr="004B1B01">
              <w:rPr>
                <w:rFonts w:ascii="Times New Roman" w:hAnsi="Times New Roman" w:cs="Times New Roman"/>
                <w:b/>
              </w:rPr>
              <w:t xml:space="preserve">                                                                                        </w:t>
            </w:r>
            <w:r w:rsidR="003473C3" w:rsidRPr="004B1B01">
              <w:rPr>
                <w:rFonts w:ascii="Times New Roman" w:hAnsi="Times New Roman" w:cs="Times New Roman"/>
                <w:b/>
              </w:rPr>
              <w:t xml:space="preserve">                     </w:t>
            </w:r>
            <w:r w:rsidRPr="004B1B01">
              <w:rPr>
                <w:rFonts w:ascii="Times New Roman" w:hAnsi="Times New Roman" w:cs="Times New Roman"/>
                <w:b/>
              </w:rPr>
              <w:t xml:space="preserve">  Iš viso:</w:t>
            </w:r>
          </w:p>
        </w:tc>
        <w:tc>
          <w:tcPr>
            <w:tcW w:w="608" w:type="pct"/>
          </w:tcPr>
          <w:p w14:paraId="7A390819" w14:textId="77777777" w:rsidR="006C624C" w:rsidRPr="004B1B01" w:rsidRDefault="006C624C" w:rsidP="006C624C">
            <w:pPr>
              <w:jc w:val="center"/>
              <w:rPr>
                <w:rFonts w:ascii="Times New Roman" w:hAnsi="Times New Roman" w:cs="Times New Roman"/>
              </w:rPr>
            </w:pPr>
          </w:p>
        </w:tc>
      </w:tr>
      <w:tr w:rsidR="006C624C" w:rsidRPr="004B1B01" w14:paraId="479F60A7" w14:textId="77777777" w:rsidTr="006C624C">
        <w:tc>
          <w:tcPr>
            <w:tcW w:w="4392" w:type="pct"/>
            <w:gridSpan w:val="5"/>
            <w:vAlign w:val="center"/>
          </w:tcPr>
          <w:p w14:paraId="74EBDC10" w14:textId="77777777" w:rsidR="006C624C" w:rsidRPr="004B1B01" w:rsidRDefault="006C624C" w:rsidP="006C624C">
            <w:pPr>
              <w:rPr>
                <w:rFonts w:ascii="Times New Roman" w:hAnsi="Times New Roman" w:cs="Times New Roman"/>
                <w:b/>
              </w:rPr>
            </w:pPr>
            <w:r w:rsidRPr="004B1B01">
              <w:rPr>
                <w:rFonts w:ascii="Times New Roman" w:hAnsi="Times New Roman" w:cs="Times New Roman"/>
                <w:b/>
              </w:rPr>
              <w:t xml:space="preserve">                                                                                      </w:t>
            </w:r>
            <w:r w:rsidR="003473C3" w:rsidRPr="004B1B01">
              <w:rPr>
                <w:rFonts w:ascii="Times New Roman" w:hAnsi="Times New Roman" w:cs="Times New Roman"/>
                <w:b/>
              </w:rPr>
              <w:t xml:space="preserve">                      </w:t>
            </w:r>
            <w:r w:rsidRPr="004B1B01">
              <w:rPr>
                <w:rFonts w:ascii="Times New Roman" w:hAnsi="Times New Roman" w:cs="Times New Roman"/>
                <w:b/>
              </w:rPr>
              <w:t>PVM 21%:</w:t>
            </w:r>
          </w:p>
        </w:tc>
        <w:tc>
          <w:tcPr>
            <w:tcW w:w="608" w:type="pct"/>
          </w:tcPr>
          <w:p w14:paraId="176638D7" w14:textId="77777777" w:rsidR="006C624C" w:rsidRPr="004B1B01" w:rsidRDefault="006C624C" w:rsidP="006C624C">
            <w:pPr>
              <w:jc w:val="center"/>
              <w:rPr>
                <w:rFonts w:ascii="Times New Roman" w:hAnsi="Times New Roman" w:cs="Times New Roman"/>
              </w:rPr>
            </w:pPr>
          </w:p>
        </w:tc>
      </w:tr>
      <w:tr w:rsidR="006C624C" w:rsidRPr="004B1B01" w14:paraId="588E842F" w14:textId="77777777" w:rsidTr="006C624C">
        <w:tc>
          <w:tcPr>
            <w:tcW w:w="4392" w:type="pct"/>
            <w:gridSpan w:val="5"/>
            <w:tcBorders>
              <w:bottom w:val="double" w:sz="4" w:space="0" w:color="auto"/>
            </w:tcBorders>
            <w:vAlign w:val="center"/>
          </w:tcPr>
          <w:p w14:paraId="484BCA9F" w14:textId="77777777" w:rsidR="006C624C" w:rsidRPr="004B1B01" w:rsidRDefault="006C624C" w:rsidP="006C624C">
            <w:pPr>
              <w:rPr>
                <w:rFonts w:ascii="Times New Roman" w:hAnsi="Times New Roman" w:cs="Times New Roman"/>
                <w:b/>
              </w:rPr>
            </w:pPr>
            <w:r w:rsidRPr="004B1B01">
              <w:rPr>
                <w:rFonts w:ascii="Times New Roman" w:hAnsi="Times New Roman" w:cs="Times New Roman"/>
                <w:b/>
              </w:rPr>
              <w:t xml:space="preserve">                                                                               </w:t>
            </w:r>
            <w:r w:rsidR="003473C3" w:rsidRPr="004B1B01">
              <w:rPr>
                <w:rFonts w:ascii="Times New Roman" w:hAnsi="Times New Roman" w:cs="Times New Roman"/>
                <w:b/>
              </w:rPr>
              <w:t xml:space="preserve">                      </w:t>
            </w:r>
            <w:r w:rsidRPr="004B1B01">
              <w:rPr>
                <w:rFonts w:ascii="Times New Roman" w:hAnsi="Times New Roman" w:cs="Times New Roman"/>
                <w:b/>
              </w:rPr>
              <w:t xml:space="preserve">  Bendra suma:</w:t>
            </w:r>
          </w:p>
        </w:tc>
        <w:tc>
          <w:tcPr>
            <w:tcW w:w="608" w:type="pct"/>
            <w:tcBorders>
              <w:bottom w:val="double" w:sz="4" w:space="0" w:color="auto"/>
            </w:tcBorders>
          </w:tcPr>
          <w:p w14:paraId="1EA91B71" w14:textId="77777777" w:rsidR="006C624C" w:rsidRPr="004B1B01" w:rsidRDefault="006C624C" w:rsidP="006C624C">
            <w:pPr>
              <w:jc w:val="center"/>
              <w:rPr>
                <w:rFonts w:ascii="Times New Roman" w:hAnsi="Times New Roman" w:cs="Times New Roman"/>
              </w:rPr>
            </w:pPr>
          </w:p>
        </w:tc>
      </w:tr>
    </w:tbl>
    <w:p w14:paraId="6E71D983" w14:textId="77777777" w:rsidR="006C624C" w:rsidRPr="004B1B01" w:rsidRDefault="006C624C" w:rsidP="006C624C">
      <w:pPr>
        <w:jc w:val="center"/>
        <w:rPr>
          <w:rFonts w:ascii="Times New Roman" w:hAnsi="Times New Roman" w:cs="Times New Roman"/>
        </w:rPr>
      </w:pPr>
    </w:p>
    <w:p w14:paraId="20B259A6" w14:textId="77777777" w:rsidR="006C624C" w:rsidRPr="004B1B01" w:rsidRDefault="006C624C" w:rsidP="006C624C">
      <w:pPr>
        <w:jc w:val="center"/>
        <w:rPr>
          <w:rFonts w:ascii="Times New Roman" w:hAnsi="Times New Roman" w:cs="Times New Roman"/>
        </w:rPr>
      </w:pPr>
      <w:r w:rsidRPr="004B1B01">
        <w:rPr>
          <w:rFonts w:ascii="Times New Roman" w:hAnsi="Times New Roman" w:cs="Times New Roman"/>
        </w:rPr>
        <w:t>Jeigu atsisakoma priimti Paslaugas ar jų dalį dėl Paslaugų perdavimo–priėmimo metu pastebėtų trūkumų, jie nurodomi ir aprašomi šioje lentelėje:</w:t>
      </w:r>
    </w:p>
    <w:tbl>
      <w:tblPr>
        <w:tblW w:w="96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049"/>
        <w:gridCol w:w="3521"/>
        <w:gridCol w:w="2234"/>
      </w:tblGrid>
      <w:tr w:rsidR="006C624C" w:rsidRPr="004B1B01" w14:paraId="6135DADA" w14:textId="77777777" w:rsidTr="006C624C">
        <w:trPr>
          <w:trHeight w:val="555"/>
        </w:trPr>
        <w:tc>
          <w:tcPr>
            <w:tcW w:w="420" w:type="pct"/>
            <w:tcBorders>
              <w:top w:val="double" w:sz="4" w:space="0" w:color="auto"/>
              <w:bottom w:val="single" w:sz="4" w:space="0" w:color="auto"/>
            </w:tcBorders>
            <w:shd w:val="clear" w:color="auto" w:fill="D9D9D9"/>
            <w:vAlign w:val="center"/>
          </w:tcPr>
          <w:p w14:paraId="7525EDDF" w14:textId="77777777" w:rsidR="006C624C" w:rsidRPr="004B1B01" w:rsidRDefault="006C624C" w:rsidP="006C624C">
            <w:pPr>
              <w:jc w:val="center"/>
              <w:rPr>
                <w:rFonts w:ascii="Times New Roman" w:hAnsi="Times New Roman" w:cs="Times New Roman"/>
                <w:bCs/>
                <w:iCs/>
              </w:rPr>
            </w:pPr>
            <w:r w:rsidRPr="004B1B01">
              <w:rPr>
                <w:rFonts w:ascii="Times New Roman" w:hAnsi="Times New Roman" w:cs="Times New Roman"/>
                <w:bCs/>
                <w:iCs/>
              </w:rPr>
              <w:t>Eil. Nr.</w:t>
            </w:r>
          </w:p>
        </w:tc>
        <w:tc>
          <w:tcPr>
            <w:tcW w:w="1586" w:type="pct"/>
            <w:tcBorders>
              <w:top w:val="double" w:sz="4" w:space="0" w:color="auto"/>
              <w:bottom w:val="single" w:sz="4" w:space="0" w:color="auto"/>
            </w:tcBorders>
            <w:shd w:val="clear" w:color="auto" w:fill="D9D9D9"/>
            <w:vAlign w:val="center"/>
          </w:tcPr>
          <w:p w14:paraId="4B238989" w14:textId="77777777" w:rsidR="006C624C" w:rsidRPr="004B1B01" w:rsidRDefault="006C624C" w:rsidP="006C624C">
            <w:pPr>
              <w:jc w:val="center"/>
              <w:rPr>
                <w:rFonts w:ascii="Times New Roman" w:hAnsi="Times New Roman" w:cs="Times New Roman"/>
                <w:bCs/>
                <w:iCs/>
              </w:rPr>
            </w:pPr>
            <w:r w:rsidRPr="004B1B01">
              <w:rPr>
                <w:rFonts w:ascii="Times New Roman" w:hAnsi="Times New Roman" w:cs="Times New Roman"/>
                <w:bCs/>
                <w:iCs/>
              </w:rPr>
              <w:t>Paslaugų trūkumų aprašymas</w:t>
            </w:r>
          </w:p>
        </w:tc>
        <w:tc>
          <w:tcPr>
            <w:tcW w:w="1832" w:type="pct"/>
            <w:tcBorders>
              <w:top w:val="double" w:sz="4" w:space="0" w:color="auto"/>
              <w:bottom w:val="single" w:sz="4" w:space="0" w:color="auto"/>
            </w:tcBorders>
            <w:shd w:val="clear" w:color="auto" w:fill="D9D9D9"/>
            <w:vAlign w:val="center"/>
          </w:tcPr>
          <w:p w14:paraId="2D601A9F" w14:textId="77777777" w:rsidR="006C624C" w:rsidRPr="004B1B01" w:rsidRDefault="006C624C" w:rsidP="006C624C">
            <w:pPr>
              <w:jc w:val="center"/>
              <w:rPr>
                <w:rFonts w:ascii="Times New Roman" w:hAnsi="Times New Roman" w:cs="Times New Roman"/>
                <w:bCs/>
                <w:iCs/>
              </w:rPr>
            </w:pPr>
            <w:r w:rsidRPr="004B1B01">
              <w:rPr>
                <w:rFonts w:ascii="Times New Roman" w:hAnsi="Times New Roman" w:cs="Times New Roman"/>
                <w:bCs/>
                <w:iCs/>
              </w:rPr>
              <w:t>Numatomas Paslaugų trūkumų pašalinimo terminas</w:t>
            </w:r>
          </w:p>
        </w:tc>
        <w:tc>
          <w:tcPr>
            <w:tcW w:w="1162" w:type="pct"/>
            <w:tcBorders>
              <w:top w:val="double" w:sz="4" w:space="0" w:color="auto"/>
              <w:bottom w:val="single" w:sz="4" w:space="0" w:color="auto"/>
            </w:tcBorders>
            <w:shd w:val="clear" w:color="auto" w:fill="D9D9D9"/>
            <w:vAlign w:val="center"/>
          </w:tcPr>
          <w:p w14:paraId="5AEA1509" w14:textId="77777777" w:rsidR="006C624C" w:rsidRPr="004B1B01" w:rsidRDefault="006C624C" w:rsidP="006C624C">
            <w:pPr>
              <w:jc w:val="center"/>
              <w:rPr>
                <w:rFonts w:ascii="Times New Roman" w:hAnsi="Times New Roman" w:cs="Times New Roman"/>
                <w:bCs/>
                <w:iCs/>
              </w:rPr>
            </w:pPr>
            <w:r w:rsidRPr="004B1B01">
              <w:rPr>
                <w:rFonts w:ascii="Times New Roman" w:hAnsi="Times New Roman" w:cs="Times New Roman"/>
                <w:bCs/>
                <w:iCs/>
              </w:rPr>
              <w:t>Pastabos</w:t>
            </w:r>
          </w:p>
        </w:tc>
      </w:tr>
      <w:tr w:rsidR="006C624C" w:rsidRPr="004B1B01" w14:paraId="1EF72840" w14:textId="77777777" w:rsidTr="006C624C">
        <w:trPr>
          <w:trHeight w:val="236"/>
        </w:trPr>
        <w:tc>
          <w:tcPr>
            <w:tcW w:w="420" w:type="pct"/>
            <w:tcBorders>
              <w:top w:val="single" w:sz="4" w:space="0" w:color="auto"/>
              <w:bottom w:val="double" w:sz="4" w:space="0" w:color="auto"/>
              <w:tr2bl w:val="single" w:sz="4" w:space="0" w:color="auto"/>
            </w:tcBorders>
          </w:tcPr>
          <w:p w14:paraId="6A19BC34" w14:textId="77777777" w:rsidR="006C624C" w:rsidRPr="004B1B01" w:rsidRDefault="006C624C" w:rsidP="006C624C">
            <w:pPr>
              <w:jc w:val="center"/>
              <w:rPr>
                <w:rFonts w:ascii="Times New Roman" w:hAnsi="Times New Roman" w:cs="Times New Roman"/>
              </w:rPr>
            </w:pPr>
          </w:p>
        </w:tc>
        <w:tc>
          <w:tcPr>
            <w:tcW w:w="1586" w:type="pct"/>
            <w:tcBorders>
              <w:top w:val="single" w:sz="4" w:space="0" w:color="auto"/>
              <w:bottom w:val="double" w:sz="4" w:space="0" w:color="auto"/>
              <w:tr2bl w:val="single" w:sz="4" w:space="0" w:color="auto"/>
            </w:tcBorders>
          </w:tcPr>
          <w:p w14:paraId="7855FD04" w14:textId="77777777" w:rsidR="006C624C" w:rsidRPr="004B1B01" w:rsidRDefault="006C624C" w:rsidP="006C624C">
            <w:pPr>
              <w:jc w:val="center"/>
              <w:rPr>
                <w:rFonts w:ascii="Times New Roman" w:hAnsi="Times New Roman" w:cs="Times New Roman"/>
              </w:rPr>
            </w:pPr>
          </w:p>
        </w:tc>
        <w:tc>
          <w:tcPr>
            <w:tcW w:w="1832" w:type="pct"/>
            <w:tcBorders>
              <w:top w:val="single" w:sz="4" w:space="0" w:color="auto"/>
              <w:bottom w:val="double" w:sz="4" w:space="0" w:color="auto"/>
              <w:tr2bl w:val="single" w:sz="4" w:space="0" w:color="auto"/>
            </w:tcBorders>
          </w:tcPr>
          <w:p w14:paraId="15D87266" w14:textId="77777777" w:rsidR="006C624C" w:rsidRPr="004B1B01" w:rsidRDefault="006C624C" w:rsidP="006C624C">
            <w:pPr>
              <w:jc w:val="center"/>
              <w:rPr>
                <w:rFonts w:ascii="Times New Roman" w:hAnsi="Times New Roman" w:cs="Times New Roman"/>
              </w:rPr>
            </w:pPr>
          </w:p>
        </w:tc>
        <w:tc>
          <w:tcPr>
            <w:tcW w:w="1162" w:type="pct"/>
            <w:tcBorders>
              <w:top w:val="single" w:sz="4" w:space="0" w:color="auto"/>
              <w:bottom w:val="double" w:sz="4" w:space="0" w:color="auto"/>
              <w:tr2bl w:val="single" w:sz="4" w:space="0" w:color="auto"/>
            </w:tcBorders>
          </w:tcPr>
          <w:p w14:paraId="2BA974EB" w14:textId="77777777" w:rsidR="006C624C" w:rsidRPr="004B1B01" w:rsidRDefault="006C624C" w:rsidP="006C624C">
            <w:pPr>
              <w:jc w:val="center"/>
              <w:rPr>
                <w:rFonts w:ascii="Times New Roman" w:hAnsi="Times New Roman" w:cs="Times New Roman"/>
              </w:rPr>
            </w:pPr>
          </w:p>
        </w:tc>
      </w:tr>
    </w:tbl>
    <w:p w14:paraId="0ACFE0AA" w14:textId="77777777" w:rsidR="006C624C" w:rsidRPr="004B1B01" w:rsidRDefault="006C624C" w:rsidP="006C624C">
      <w:pPr>
        <w:jc w:val="center"/>
        <w:rPr>
          <w:rFonts w:ascii="Times New Roman" w:hAnsi="Times New Roman" w:cs="Times New Roman"/>
        </w:rPr>
      </w:pPr>
      <w:r w:rsidRPr="004B1B01">
        <w:rPr>
          <w:rFonts w:ascii="Times New Roman" w:hAnsi="Times New Roman" w:cs="Times New Roman"/>
          <w:b/>
          <w:bCs/>
          <w:i/>
          <w:iCs/>
        </w:rPr>
        <w:t>Pastaba</w:t>
      </w:r>
      <w:r w:rsidRPr="004B1B01">
        <w:rPr>
          <w:rFonts w:ascii="Times New Roman" w:hAnsi="Times New Roman" w:cs="Times New Roman"/>
          <w:b/>
          <w:i/>
          <w:iCs/>
        </w:rPr>
        <w:t>:</w:t>
      </w:r>
      <w:r w:rsidRPr="004B1B01">
        <w:rPr>
          <w:rFonts w:ascii="Times New Roman" w:hAnsi="Times New Roman" w:cs="Times New Roman"/>
          <w:i/>
          <w:iCs/>
        </w:rPr>
        <w:t xml:space="preserve"> jei Paslaugų trūkumų nėra pastebėta, lentelė turi būti perbraukta „Z“ formos brūkšniais.</w:t>
      </w:r>
    </w:p>
    <w:p w14:paraId="63EAA330" w14:textId="77777777" w:rsidR="006C624C" w:rsidRPr="004B1B01" w:rsidRDefault="006C624C" w:rsidP="006C624C">
      <w:pPr>
        <w:rPr>
          <w:rFonts w:ascii="Times New Roman" w:hAnsi="Times New Roman" w:cs="Times New Roman"/>
          <w:i/>
          <w:iCs/>
        </w:rPr>
      </w:pPr>
    </w:p>
    <w:tbl>
      <w:tblPr>
        <w:tblW w:w="9611" w:type="dxa"/>
        <w:tblInd w:w="108" w:type="dxa"/>
        <w:tblLayout w:type="fixed"/>
        <w:tblLook w:val="0000" w:firstRow="0" w:lastRow="0" w:firstColumn="0" w:lastColumn="0" w:noHBand="0" w:noVBand="0"/>
      </w:tblPr>
      <w:tblGrid>
        <w:gridCol w:w="4959"/>
        <w:gridCol w:w="4652"/>
      </w:tblGrid>
      <w:tr w:rsidR="006C624C" w:rsidRPr="004B1B01" w14:paraId="350B5924" w14:textId="77777777" w:rsidTr="006C624C">
        <w:tc>
          <w:tcPr>
            <w:tcW w:w="4959" w:type="dxa"/>
          </w:tcPr>
          <w:p w14:paraId="3B834294" w14:textId="77777777" w:rsidR="006C624C" w:rsidRPr="004B1B01" w:rsidRDefault="006C624C" w:rsidP="006C624C">
            <w:pPr>
              <w:widowControl w:val="0"/>
              <w:rPr>
                <w:rFonts w:ascii="Times New Roman" w:hAnsi="Times New Roman" w:cs="Times New Roman"/>
              </w:rPr>
            </w:pPr>
            <w:r w:rsidRPr="004B1B01">
              <w:rPr>
                <w:rFonts w:ascii="Times New Roman" w:hAnsi="Times New Roman" w:cs="Times New Roman"/>
                <w:b/>
              </w:rPr>
              <w:t>PASLAUGAS PRIĖMĖ:</w:t>
            </w:r>
          </w:p>
          <w:p w14:paraId="359DEEF3" w14:textId="28F19EB5" w:rsidR="006C624C" w:rsidRPr="004B1B01" w:rsidRDefault="00125748" w:rsidP="006C624C">
            <w:pPr>
              <w:widowControl w:val="0"/>
              <w:rPr>
                <w:rFonts w:ascii="Times New Roman" w:hAnsi="Times New Roman" w:cs="Times New Roman"/>
                <w:b/>
              </w:rPr>
            </w:pPr>
            <w:r w:rsidRPr="00125748">
              <w:rPr>
                <w:rFonts w:ascii="Times New Roman" w:hAnsi="Times New Roman" w:cs="Times New Roman"/>
                <w:b/>
              </w:rPr>
              <w:t>Lietuvos Respublikos aplinkos ministerijos Aplinkos projektų valdymo agentūr</w:t>
            </w:r>
            <w:r>
              <w:rPr>
                <w:rFonts w:ascii="Times New Roman" w:hAnsi="Times New Roman" w:cs="Times New Roman"/>
                <w:b/>
              </w:rPr>
              <w:t>a</w:t>
            </w:r>
          </w:p>
        </w:tc>
        <w:tc>
          <w:tcPr>
            <w:tcW w:w="4652" w:type="dxa"/>
          </w:tcPr>
          <w:p w14:paraId="06E4A930" w14:textId="77777777" w:rsidR="006C624C" w:rsidRPr="004B1B01" w:rsidRDefault="006C624C" w:rsidP="006C624C">
            <w:pPr>
              <w:widowControl w:val="0"/>
              <w:rPr>
                <w:rFonts w:ascii="Times New Roman" w:hAnsi="Times New Roman" w:cs="Times New Roman"/>
              </w:rPr>
            </w:pPr>
            <w:r w:rsidRPr="004B1B01">
              <w:rPr>
                <w:rFonts w:ascii="Times New Roman" w:hAnsi="Times New Roman" w:cs="Times New Roman"/>
                <w:b/>
              </w:rPr>
              <w:t>PASLAUGAS PERDAVĖ:</w:t>
            </w:r>
          </w:p>
          <w:p w14:paraId="0D3B3FCD" w14:textId="77777777" w:rsidR="006C624C" w:rsidRPr="004B1B01" w:rsidRDefault="006C624C" w:rsidP="006C624C">
            <w:pPr>
              <w:widowControl w:val="0"/>
              <w:rPr>
                <w:rFonts w:ascii="Times New Roman" w:hAnsi="Times New Roman" w:cs="Times New Roman"/>
              </w:rPr>
            </w:pPr>
            <w:r w:rsidRPr="004B1B01">
              <w:rPr>
                <w:rFonts w:ascii="Times New Roman" w:hAnsi="Times New Roman" w:cs="Times New Roman"/>
                <w:b/>
              </w:rPr>
              <w:t>(Tiekėjo pavadinimas):</w:t>
            </w:r>
          </w:p>
        </w:tc>
      </w:tr>
      <w:tr w:rsidR="006C624C" w:rsidRPr="004B1B01" w14:paraId="6454EBC5" w14:textId="77777777" w:rsidTr="006C624C">
        <w:trPr>
          <w:trHeight w:val="862"/>
        </w:trPr>
        <w:tc>
          <w:tcPr>
            <w:tcW w:w="4959" w:type="dxa"/>
          </w:tcPr>
          <w:p w14:paraId="0F67805D" w14:textId="77777777" w:rsidR="006C624C" w:rsidRPr="004B1B01" w:rsidRDefault="006C624C" w:rsidP="006C624C">
            <w:pPr>
              <w:widowControl w:val="0"/>
              <w:rPr>
                <w:rFonts w:ascii="Times New Roman" w:hAnsi="Times New Roman" w:cs="Times New Roman"/>
              </w:rPr>
            </w:pPr>
            <w:r w:rsidRPr="004B1B01">
              <w:rPr>
                <w:rFonts w:ascii="Times New Roman" w:hAnsi="Times New Roman" w:cs="Times New Roman"/>
              </w:rPr>
              <w:t>______________________________</w:t>
            </w:r>
          </w:p>
          <w:p w14:paraId="10B431CD" w14:textId="77777777" w:rsidR="006C624C" w:rsidRPr="004B1B01" w:rsidRDefault="006C624C" w:rsidP="006C624C">
            <w:pPr>
              <w:widowControl w:val="0"/>
              <w:rPr>
                <w:rFonts w:ascii="Times New Roman" w:hAnsi="Times New Roman" w:cs="Times New Roman"/>
              </w:rPr>
            </w:pPr>
            <w:bookmarkStart w:id="8" w:name="permission-for-group%3A310714910%3Aevery"/>
            <w:bookmarkEnd w:id="8"/>
            <w:r w:rsidRPr="004B1B01">
              <w:rPr>
                <w:rFonts w:ascii="Times New Roman" w:hAnsi="Times New Roman" w:cs="Times New Roman"/>
                <w:bCs/>
              </w:rPr>
              <w:t>(atsakingo asmens pareigų pavadinimas)</w:t>
            </w:r>
          </w:p>
          <w:p w14:paraId="6BE739EC" w14:textId="77777777" w:rsidR="006C624C" w:rsidRPr="004B1B01" w:rsidRDefault="006C624C" w:rsidP="006C624C">
            <w:pPr>
              <w:widowControl w:val="0"/>
              <w:rPr>
                <w:rFonts w:ascii="Times New Roman" w:hAnsi="Times New Roman" w:cs="Times New Roman"/>
              </w:rPr>
            </w:pPr>
            <w:r w:rsidRPr="004B1B01">
              <w:rPr>
                <w:rFonts w:ascii="Times New Roman" w:hAnsi="Times New Roman" w:cs="Times New Roman"/>
                <w:bCs/>
              </w:rPr>
              <w:t>(vardas ir pavardė</w:t>
            </w:r>
            <w:r w:rsidRPr="004B1B01">
              <w:rPr>
                <w:rFonts w:ascii="Times New Roman" w:hAnsi="Times New Roman" w:cs="Times New Roman"/>
              </w:rPr>
              <w:t>)</w:t>
            </w:r>
            <w:bookmarkStart w:id="9" w:name="permission-for-group%3A599210034%3Aevery"/>
            <w:bookmarkEnd w:id="9"/>
          </w:p>
        </w:tc>
        <w:tc>
          <w:tcPr>
            <w:tcW w:w="4652" w:type="dxa"/>
          </w:tcPr>
          <w:p w14:paraId="20A5F245" w14:textId="77777777" w:rsidR="006C624C" w:rsidRPr="004B1B01" w:rsidRDefault="006C624C" w:rsidP="006C624C">
            <w:pPr>
              <w:widowControl w:val="0"/>
              <w:rPr>
                <w:rFonts w:ascii="Times New Roman" w:hAnsi="Times New Roman" w:cs="Times New Roman"/>
              </w:rPr>
            </w:pPr>
            <w:r w:rsidRPr="004B1B01">
              <w:rPr>
                <w:rFonts w:ascii="Times New Roman" w:hAnsi="Times New Roman" w:cs="Times New Roman"/>
              </w:rPr>
              <w:t>____________________________</w:t>
            </w:r>
          </w:p>
          <w:p w14:paraId="194C0B53" w14:textId="77777777" w:rsidR="006C624C" w:rsidRPr="004B1B01" w:rsidRDefault="006C624C" w:rsidP="006C624C">
            <w:pPr>
              <w:widowControl w:val="0"/>
              <w:rPr>
                <w:rFonts w:ascii="Times New Roman" w:hAnsi="Times New Roman" w:cs="Times New Roman"/>
              </w:rPr>
            </w:pPr>
            <w:bookmarkStart w:id="10" w:name="permission-for-group%3A2120436056%3Aever"/>
            <w:bookmarkEnd w:id="10"/>
            <w:r w:rsidRPr="004B1B01">
              <w:rPr>
                <w:rFonts w:ascii="Times New Roman" w:hAnsi="Times New Roman" w:cs="Times New Roman"/>
                <w:bCs/>
              </w:rPr>
              <w:t xml:space="preserve">(atsakingo asmens pareigų pavadinimas) </w:t>
            </w:r>
          </w:p>
          <w:p w14:paraId="155B22DB" w14:textId="77777777" w:rsidR="006C624C" w:rsidRPr="004B1B01" w:rsidRDefault="006C624C" w:rsidP="006C624C">
            <w:pPr>
              <w:widowControl w:val="0"/>
              <w:rPr>
                <w:rFonts w:ascii="Times New Roman" w:hAnsi="Times New Roman" w:cs="Times New Roman"/>
              </w:rPr>
            </w:pPr>
            <w:r w:rsidRPr="004B1B01">
              <w:rPr>
                <w:rFonts w:ascii="Times New Roman" w:hAnsi="Times New Roman" w:cs="Times New Roman"/>
                <w:bCs/>
              </w:rPr>
              <w:t>(vardas ir pavardė</w:t>
            </w:r>
            <w:r w:rsidRPr="004B1B01">
              <w:rPr>
                <w:rFonts w:ascii="Times New Roman" w:hAnsi="Times New Roman" w:cs="Times New Roman"/>
              </w:rPr>
              <w:t>)</w:t>
            </w:r>
            <w:bookmarkStart w:id="11" w:name="permission-for-group%3A1814260395%3Aever"/>
            <w:bookmarkEnd w:id="11"/>
          </w:p>
        </w:tc>
      </w:tr>
    </w:tbl>
    <w:p w14:paraId="28E5D7F5" w14:textId="77777777" w:rsidR="006C624C" w:rsidRPr="00183871" w:rsidRDefault="006C624C" w:rsidP="003473C3">
      <w:pPr>
        <w:widowControl w:val="0"/>
        <w:autoSpaceDE w:val="0"/>
        <w:autoSpaceDN w:val="0"/>
        <w:adjustRightInd w:val="0"/>
        <w:spacing w:after="0" w:line="240" w:lineRule="auto"/>
        <w:rPr>
          <w:rFonts w:ascii="Times New Roman" w:eastAsia="Times New Roman" w:hAnsi="Times New Roman" w:cs="Times New Roman"/>
          <w:bCs/>
          <w:i/>
          <w:sz w:val="24"/>
          <w:szCs w:val="24"/>
          <w:lang w:eastAsia="lt-LT"/>
        </w:rPr>
      </w:pPr>
    </w:p>
    <w:sectPr w:rsidR="006C624C" w:rsidRPr="00183871" w:rsidSect="003934C6">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078549" w14:textId="77777777" w:rsidR="0082371E" w:rsidRPr="004B1B01" w:rsidRDefault="0082371E" w:rsidP="0063379D">
      <w:pPr>
        <w:spacing w:after="0" w:line="240" w:lineRule="auto"/>
      </w:pPr>
      <w:r w:rsidRPr="004B1B01">
        <w:separator/>
      </w:r>
    </w:p>
  </w:endnote>
  <w:endnote w:type="continuationSeparator" w:id="0">
    <w:p w14:paraId="5072880A" w14:textId="77777777" w:rsidR="0082371E" w:rsidRPr="004B1B01" w:rsidRDefault="0082371E" w:rsidP="0063379D">
      <w:pPr>
        <w:spacing w:after="0" w:line="240" w:lineRule="auto"/>
      </w:pPr>
      <w:r w:rsidRPr="004B1B0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00117" w14:textId="77777777" w:rsidR="0082371E" w:rsidRPr="004B1B01" w:rsidRDefault="0082371E" w:rsidP="0063379D">
      <w:pPr>
        <w:spacing w:after="0" w:line="240" w:lineRule="auto"/>
      </w:pPr>
      <w:r w:rsidRPr="004B1B01">
        <w:separator/>
      </w:r>
    </w:p>
  </w:footnote>
  <w:footnote w:type="continuationSeparator" w:id="0">
    <w:p w14:paraId="67C32BFC" w14:textId="77777777" w:rsidR="0082371E" w:rsidRPr="004B1B01" w:rsidRDefault="0082371E" w:rsidP="0063379D">
      <w:pPr>
        <w:spacing w:after="0" w:line="240" w:lineRule="auto"/>
      </w:pPr>
      <w:r w:rsidRPr="004B1B0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FF2F65"/>
    <w:multiLevelType w:val="hybridMultilevel"/>
    <w:tmpl w:val="29D89E24"/>
    <w:lvl w:ilvl="0" w:tplc="FFFFFFFF">
      <w:start w:val="1"/>
      <w:numFmt w:val="decimal"/>
      <w:lvlText w:val="%1."/>
      <w:lvlJc w:val="left"/>
      <w:pPr>
        <w:ind w:left="744" w:hanging="384"/>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B05018"/>
    <w:multiLevelType w:val="hybridMultilevel"/>
    <w:tmpl w:val="EC5C2C36"/>
    <w:lvl w:ilvl="0" w:tplc="81F8A416">
      <w:start w:val="1"/>
      <w:numFmt w:val="bullet"/>
      <w:lvlText w:val=""/>
      <w:lvlJc w:val="left"/>
      <w:pPr>
        <w:ind w:left="720" w:hanging="360"/>
      </w:pPr>
      <w:rPr>
        <w:rFonts w:ascii="Symbol" w:hAnsi="Symbol"/>
      </w:rPr>
    </w:lvl>
    <w:lvl w:ilvl="1" w:tplc="801C2166">
      <w:start w:val="1"/>
      <w:numFmt w:val="bullet"/>
      <w:lvlText w:val=""/>
      <w:lvlJc w:val="left"/>
      <w:pPr>
        <w:ind w:left="720" w:hanging="360"/>
      </w:pPr>
      <w:rPr>
        <w:rFonts w:ascii="Symbol" w:hAnsi="Symbol"/>
      </w:rPr>
    </w:lvl>
    <w:lvl w:ilvl="2" w:tplc="A7FCE008">
      <w:start w:val="1"/>
      <w:numFmt w:val="bullet"/>
      <w:lvlText w:val=""/>
      <w:lvlJc w:val="left"/>
      <w:pPr>
        <w:ind w:left="720" w:hanging="360"/>
      </w:pPr>
      <w:rPr>
        <w:rFonts w:ascii="Symbol" w:hAnsi="Symbol"/>
      </w:rPr>
    </w:lvl>
    <w:lvl w:ilvl="3" w:tplc="248C75EC">
      <w:start w:val="1"/>
      <w:numFmt w:val="bullet"/>
      <w:lvlText w:val=""/>
      <w:lvlJc w:val="left"/>
      <w:pPr>
        <w:ind w:left="720" w:hanging="360"/>
      </w:pPr>
      <w:rPr>
        <w:rFonts w:ascii="Symbol" w:hAnsi="Symbol"/>
      </w:rPr>
    </w:lvl>
    <w:lvl w:ilvl="4" w:tplc="3D14A304">
      <w:start w:val="1"/>
      <w:numFmt w:val="bullet"/>
      <w:lvlText w:val=""/>
      <w:lvlJc w:val="left"/>
      <w:pPr>
        <w:ind w:left="720" w:hanging="360"/>
      </w:pPr>
      <w:rPr>
        <w:rFonts w:ascii="Symbol" w:hAnsi="Symbol"/>
      </w:rPr>
    </w:lvl>
    <w:lvl w:ilvl="5" w:tplc="5A4CA48E">
      <w:start w:val="1"/>
      <w:numFmt w:val="bullet"/>
      <w:lvlText w:val=""/>
      <w:lvlJc w:val="left"/>
      <w:pPr>
        <w:ind w:left="720" w:hanging="360"/>
      </w:pPr>
      <w:rPr>
        <w:rFonts w:ascii="Symbol" w:hAnsi="Symbol"/>
      </w:rPr>
    </w:lvl>
    <w:lvl w:ilvl="6" w:tplc="61E2B42A">
      <w:start w:val="1"/>
      <w:numFmt w:val="bullet"/>
      <w:lvlText w:val=""/>
      <w:lvlJc w:val="left"/>
      <w:pPr>
        <w:ind w:left="720" w:hanging="360"/>
      </w:pPr>
      <w:rPr>
        <w:rFonts w:ascii="Symbol" w:hAnsi="Symbol"/>
      </w:rPr>
    </w:lvl>
    <w:lvl w:ilvl="7" w:tplc="3F18E490">
      <w:start w:val="1"/>
      <w:numFmt w:val="bullet"/>
      <w:lvlText w:val=""/>
      <w:lvlJc w:val="left"/>
      <w:pPr>
        <w:ind w:left="720" w:hanging="360"/>
      </w:pPr>
      <w:rPr>
        <w:rFonts w:ascii="Symbol" w:hAnsi="Symbol"/>
      </w:rPr>
    </w:lvl>
    <w:lvl w:ilvl="8" w:tplc="1668F5E8">
      <w:start w:val="1"/>
      <w:numFmt w:val="bullet"/>
      <w:lvlText w:val=""/>
      <w:lvlJc w:val="left"/>
      <w:pPr>
        <w:ind w:left="720" w:hanging="360"/>
      </w:pPr>
      <w:rPr>
        <w:rFonts w:ascii="Symbol" w:hAnsi="Symbol"/>
      </w:rPr>
    </w:lvl>
  </w:abstractNum>
  <w:abstractNum w:abstractNumId="4" w15:restartNumberingAfterBreak="0">
    <w:nsid w:val="138C1D8D"/>
    <w:multiLevelType w:val="hybridMultilevel"/>
    <w:tmpl w:val="AD648AF0"/>
    <w:lvl w:ilvl="0" w:tplc="837A8622">
      <w:start w:val="1"/>
      <w:numFmt w:val="decimal"/>
      <w:lvlText w:val="%1)"/>
      <w:lvlJc w:val="left"/>
      <w:pPr>
        <w:ind w:left="1020" w:hanging="360"/>
      </w:pPr>
    </w:lvl>
    <w:lvl w:ilvl="1" w:tplc="4D482810">
      <w:start w:val="1"/>
      <w:numFmt w:val="decimal"/>
      <w:lvlText w:val="%2)"/>
      <w:lvlJc w:val="left"/>
      <w:pPr>
        <w:ind w:left="1020" w:hanging="360"/>
      </w:pPr>
    </w:lvl>
    <w:lvl w:ilvl="2" w:tplc="60507822">
      <w:start w:val="1"/>
      <w:numFmt w:val="decimal"/>
      <w:lvlText w:val="%3)"/>
      <w:lvlJc w:val="left"/>
      <w:pPr>
        <w:ind w:left="1020" w:hanging="360"/>
      </w:pPr>
    </w:lvl>
    <w:lvl w:ilvl="3" w:tplc="239205B8">
      <w:start w:val="1"/>
      <w:numFmt w:val="decimal"/>
      <w:lvlText w:val="%4)"/>
      <w:lvlJc w:val="left"/>
      <w:pPr>
        <w:ind w:left="1020" w:hanging="360"/>
      </w:pPr>
    </w:lvl>
    <w:lvl w:ilvl="4" w:tplc="D57CA280">
      <w:start w:val="1"/>
      <w:numFmt w:val="decimal"/>
      <w:lvlText w:val="%5)"/>
      <w:lvlJc w:val="left"/>
      <w:pPr>
        <w:ind w:left="1020" w:hanging="360"/>
      </w:pPr>
    </w:lvl>
    <w:lvl w:ilvl="5" w:tplc="794CDDAA">
      <w:start w:val="1"/>
      <w:numFmt w:val="decimal"/>
      <w:lvlText w:val="%6)"/>
      <w:lvlJc w:val="left"/>
      <w:pPr>
        <w:ind w:left="1020" w:hanging="360"/>
      </w:pPr>
    </w:lvl>
    <w:lvl w:ilvl="6" w:tplc="66DC7D96">
      <w:start w:val="1"/>
      <w:numFmt w:val="decimal"/>
      <w:lvlText w:val="%7)"/>
      <w:lvlJc w:val="left"/>
      <w:pPr>
        <w:ind w:left="1020" w:hanging="360"/>
      </w:pPr>
    </w:lvl>
    <w:lvl w:ilvl="7" w:tplc="5CA80CA0">
      <w:start w:val="1"/>
      <w:numFmt w:val="decimal"/>
      <w:lvlText w:val="%8)"/>
      <w:lvlJc w:val="left"/>
      <w:pPr>
        <w:ind w:left="1020" w:hanging="360"/>
      </w:pPr>
    </w:lvl>
    <w:lvl w:ilvl="8" w:tplc="988E046C">
      <w:start w:val="1"/>
      <w:numFmt w:val="decimal"/>
      <w:lvlText w:val="%9)"/>
      <w:lvlJc w:val="left"/>
      <w:pPr>
        <w:ind w:left="1020" w:hanging="360"/>
      </w:pPr>
    </w:lvl>
  </w:abstractNum>
  <w:abstractNum w:abstractNumId="5"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6" w15:restartNumberingAfterBreak="0">
    <w:nsid w:val="228922EA"/>
    <w:multiLevelType w:val="hybridMultilevel"/>
    <w:tmpl w:val="5C7C85AC"/>
    <w:lvl w:ilvl="0" w:tplc="899E0160">
      <w:start w:val="1"/>
      <w:numFmt w:val="bullet"/>
      <w:lvlText w:val=""/>
      <w:lvlJc w:val="left"/>
      <w:pPr>
        <w:ind w:left="1440" w:hanging="360"/>
      </w:pPr>
      <w:rPr>
        <w:rFonts w:ascii="Symbol" w:hAnsi="Symbol"/>
      </w:rPr>
    </w:lvl>
    <w:lvl w:ilvl="1" w:tplc="FB00C150">
      <w:start w:val="1"/>
      <w:numFmt w:val="bullet"/>
      <w:lvlText w:val=""/>
      <w:lvlJc w:val="left"/>
      <w:pPr>
        <w:ind w:left="1440" w:hanging="360"/>
      </w:pPr>
      <w:rPr>
        <w:rFonts w:ascii="Symbol" w:hAnsi="Symbol"/>
      </w:rPr>
    </w:lvl>
    <w:lvl w:ilvl="2" w:tplc="C1324984">
      <w:start w:val="1"/>
      <w:numFmt w:val="bullet"/>
      <w:lvlText w:val=""/>
      <w:lvlJc w:val="left"/>
      <w:pPr>
        <w:ind w:left="1440" w:hanging="360"/>
      </w:pPr>
      <w:rPr>
        <w:rFonts w:ascii="Symbol" w:hAnsi="Symbol"/>
      </w:rPr>
    </w:lvl>
    <w:lvl w:ilvl="3" w:tplc="A626904E">
      <w:start w:val="1"/>
      <w:numFmt w:val="bullet"/>
      <w:lvlText w:val=""/>
      <w:lvlJc w:val="left"/>
      <w:pPr>
        <w:ind w:left="1440" w:hanging="360"/>
      </w:pPr>
      <w:rPr>
        <w:rFonts w:ascii="Symbol" w:hAnsi="Symbol"/>
      </w:rPr>
    </w:lvl>
    <w:lvl w:ilvl="4" w:tplc="A27870A2">
      <w:start w:val="1"/>
      <w:numFmt w:val="bullet"/>
      <w:lvlText w:val=""/>
      <w:lvlJc w:val="left"/>
      <w:pPr>
        <w:ind w:left="1440" w:hanging="360"/>
      </w:pPr>
      <w:rPr>
        <w:rFonts w:ascii="Symbol" w:hAnsi="Symbol"/>
      </w:rPr>
    </w:lvl>
    <w:lvl w:ilvl="5" w:tplc="7BE22AFA">
      <w:start w:val="1"/>
      <w:numFmt w:val="bullet"/>
      <w:lvlText w:val=""/>
      <w:lvlJc w:val="left"/>
      <w:pPr>
        <w:ind w:left="1440" w:hanging="360"/>
      </w:pPr>
      <w:rPr>
        <w:rFonts w:ascii="Symbol" w:hAnsi="Symbol"/>
      </w:rPr>
    </w:lvl>
    <w:lvl w:ilvl="6" w:tplc="3F4CA5AC">
      <w:start w:val="1"/>
      <w:numFmt w:val="bullet"/>
      <w:lvlText w:val=""/>
      <w:lvlJc w:val="left"/>
      <w:pPr>
        <w:ind w:left="1440" w:hanging="360"/>
      </w:pPr>
      <w:rPr>
        <w:rFonts w:ascii="Symbol" w:hAnsi="Symbol"/>
      </w:rPr>
    </w:lvl>
    <w:lvl w:ilvl="7" w:tplc="32C04F2A">
      <w:start w:val="1"/>
      <w:numFmt w:val="bullet"/>
      <w:lvlText w:val=""/>
      <w:lvlJc w:val="left"/>
      <w:pPr>
        <w:ind w:left="1440" w:hanging="360"/>
      </w:pPr>
      <w:rPr>
        <w:rFonts w:ascii="Symbol" w:hAnsi="Symbol"/>
      </w:rPr>
    </w:lvl>
    <w:lvl w:ilvl="8" w:tplc="56A67356">
      <w:start w:val="1"/>
      <w:numFmt w:val="bullet"/>
      <w:lvlText w:val=""/>
      <w:lvlJc w:val="left"/>
      <w:pPr>
        <w:ind w:left="1440" w:hanging="360"/>
      </w:pPr>
      <w:rPr>
        <w:rFonts w:ascii="Symbol" w:hAnsi="Symbol"/>
      </w:rPr>
    </w:lvl>
  </w:abstractNum>
  <w:abstractNum w:abstractNumId="7" w15:restartNumberingAfterBreak="0">
    <w:nsid w:val="369E1D0E"/>
    <w:multiLevelType w:val="hybridMultilevel"/>
    <w:tmpl w:val="B2D2B0C8"/>
    <w:lvl w:ilvl="0" w:tplc="6B1CA5F4">
      <w:start w:val="1"/>
      <w:numFmt w:val="upperLetter"/>
      <w:lvlText w:val="%1)"/>
      <w:lvlJc w:val="left"/>
      <w:pPr>
        <w:ind w:left="1020" w:hanging="360"/>
      </w:pPr>
    </w:lvl>
    <w:lvl w:ilvl="1" w:tplc="143ED390">
      <w:start w:val="1"/>
      <w:numFmt w:val="upperLetter"/>
      <w:lvlText w:val="%2)"/>
      <w:lvlJc w:val="left"/>
      <w:pPr>
        <w:ind w:left="1020" w:hanging="360"/>
      </w:pPr>
    </w:lvl>
    <w:lvl w:ilvl="2" w:tplc="C71E662C">
      <w:start w:val="1"/>
      <w:numFmt w:val="upperLetter"/>
      <w:lvlText w:val="%3)"/>
      <w:lvlJc w:val="left"/>
      <w:pPr>
        <w:ind w:left="1020" w:hanging="360"/>
      </w:pPr>
    </w:lvl>
    <w:lvl w:ilvl="3" w:tplc="040A5B64">
      <w:start w:val="1"/>
      <w:numFmt w:val="upperLetter"/>
      <w:lvlText w:val="%4)"/>
      <w:lvlJc w:val="left"/>
      <w:pPr>
        <w:ind w:left="1020" w:hanging="360"/>
      </w:pPr>
    </w:lvl>
    <w:lvl w:ilvl="4" w:tplc="84FE80B4">
      <w:start w:val="1"/>
      <w:numFmt w:val="upperLetter"/>
      <w:lvlText w:val="%5)"/>
      <w:lvlJc w:val="left"/>
      <w:pPr>
        <w:ind w:left="1020" w:hanging="360"/>
      </w:pPr>
    </w:lvl>
    <w:lvl w:ilvl="5" w:tplc="DC9AC124">
      <w:start w:val="1"/>
      <w:numFmt w:val="upperLetter"/>
      <w:lvlText w:val="%6)"/>
      <w:lvlJc w:val="left"/>
      <w:pPr>
        <w:ind w:left="1020" w:hanging="360"/>
      </w:pPr>
    </w:lvl>
    <w:lvl w:ilvl="6" w:tplc="1EBC99BA">
      <w:start w:val="1"/>
      <w:numFmt w:val="upperLetter"/>
      <w:lvlText w:val="%7)"/>
      <w:lvlJc w:val="left"/>
      <w:pPr>
        <w:ind w:left="1020" w:hanging="360"/>
      </w:pPr>
    </w:lvl>
    <w:lvl w:ilvl="7" w:tplc="02582BEA">
      <w:start w:val="1"/>
      <w:numFmt w:val="upperLetter"/>
      <w:lvlText w:val="%8)"/>
      <w:lvlJc w:val="left"/>
      <w:pPr>
        <w:ind w:left="1020" w:hanging="360"/>
      </w:pPr>
    </w:lvl>
    <w:lvl w:ilvl="8" w:tplc="0AB4D5C4">
      <w:start w:val="1"/>
      <w:numFmt w:val="upperLetter"/>
      <w:lvlText w:val="%9)"/>
      <w:lvlJc w:val="left"/>
      <w:pPr>
        <w:ind w:left="1020" w:hanging="360"/>
      </w:pPr>
    </w:lvl>
  </w:abstractNum>
  <w:abstractNum w:abstractNumId="8" w15:restartNumberingAfterBreak="0">
    <w:nsid w:val="38485BBB"/>
    <w:multiLevelType w:val="hybridMultilevel"/>
    <w:tmpl w:val="B2529024"/>
    <w:lvl w:ilvl="0" w:tplc="227EAE9E">
      <w:start w:val="1"/>
      <w:numFmt w:val="upperLetter"/>
      <w:lvlText w:val="%1)"/>
      <w:lvlJc w:val="left"/>
      <w:pPr>
        <w:ind w:left="1020" w:hanging="360"/>
      </w:pPr>
    </w:lvl>
    <w:lvl w:ilvl="1" w:tplc="6BEE1766">
      <w:start w:val="1"/>
      <w:numFmt w:val="upperLetter"/>
      <w:lvlText w:val="%2)"/>
      <w:lvlJc w:val="left"/>
      <w:pPr>
        <w:ind w:left="1020" w:hanging="360"/>
      </w:pPr>
    </w:lvl>
    <w:lvl w:ilvl="2" w:tplc="F00A5934">
      <w:start w:val="1"/>
      <w:numFmt w:val="upperLetter"/>
      <w:lvlText w:val="%3)"/>
      <w:lvlJc w:val="left"/>
      <w:pPr>
        <w:ind w:left="1020" w:hanging="360"/>
      </w:pPr>
    </w:lvl>
    <w:lvl w:ilvl="3" w:tplc="994C9936">
      <w:start w:val="1"/>
      <w:numFmt w:val="upperLetter"/>
      <w:lvlText w:val="%4)"/>
      <w:lvlJc w:val="left"/>
      <w:pPr>
        <w:ind w:left="1020" w:hanging="360"/>
      </w:pPr>
    </w:lvl>
    <w:lvl w:ilvl="4" w:tplc="1D989176">
      <w:start w:val="1"/>
      <w:numFmt w:val="upperLetter"/>
      <w:lvlText w:val="%5)"/>
      <w:lvlJc w:val="left"/>
      <w:pPr>
        <w:ind w:left="1020" w:hanging="360"/>
      </w:pPr>
    </w:lvl>
    <w:lvl w:ilvl="5" w:tplc="DF90180E">
      <w:start w:val="1"/>
      <w:numFmt w:val="upperLetter"/>
      <w:lvlText w:val="%6)"/>
      <w:lvlJc w:val="left"/>
      <w:pPr>
        <w:ind w:left="1020" w:hanging="360"/>
      </w:pPr>
    </w:lvl>
    <w:lvl w:ilvl="6" w:tplc="484297A4">
      <w:start w:val="1"/>
      <w:numFmt w:val="upperLetter"/>
      <w:lvlText w:val="%7)"/>
      <w:lvlJc w:val="left"/>
      <w:pPr>
        <w:ind w:left="1020" w:hanging="360"/>
      </w:pPr>
    </w:lvl>
    <w:lvl w:ilvl="7" w:tplc="E7A67E7E">
      <w:start w:val="1"/>
      <w:numFmt w:val="upperLetter"/>
      <w:lvlText w:val="%8)"/>
      <w:lvlJc w:val="left"/>
      <w:pPr>
        <w:ind w:left="1020" w:hanging="360"/>
      </w:pPr>
    </w:lvl>
    <w:lvl w:ilvl="8" w:tplc="42EA7EC6">
      <w:start w:val="1"/>
      <w:numFmt w:val="upperLetter"/>
      <w:lvlText w:val="%9)"/>
      <w:lvlJc w:val="left"/>
      <w:pPr>
        <w:ind w:left="1020" w:hanging="360"/>
      </w:pPr>
    </w:lvl>
  </w:abstractNum>
  <w:abstractNum w:abstractNumId="9" w15:restartNumberingAfterBreak="0">
    <w:nsid w:val="3EE21EC2"/>
    <w:multiLevelType w:val="hybridMultilevel"/>
    <w:tmpl w:val="EE6C5A56"/>
    <w:lvl w:ilvl="0" w:tplc="2864CCD8">
      <w:start w:val="1"/>
      <w:numFmt w:val="decimal"/>
      <w:lvlText w:val="%1)"/>
      <w:lvlJc w:val="left"/>
      <w:pPr>
        <w:ind w:left="785" w:hanging="360"/>
      </w:pPr>
      <w:rPr>
        <w:rFonts w:hint="default"/>
        <w:color w:val="auto"/>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0" w15:restartNumberingAfterBreak="0">
    <w:nsid w:val="40CF1399"/>
    <w:multiLevelType w:val="hybridMultilevel"/>
    <w:tmpl w:val="29D89E24"/>
    <w:lvl w:ilvl="0" w:tplc="76BEBB0A">
      <w:start w:val="1"/>
      <w:numFmt w:val="decimal"/>
      <w:lvlText w:val="%1."/>
      <w:lvlJc w:val="left"/>
      <w:pPr>
        <w:ind w:left="744" w:hanging="384"/>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394084"/>
    <w:multiLevelType w:val="hybridMultilevel"/>
    <w:tmpl w:val="8C66B736"/>
    <w:lvl w:ilvl="0" w:tplc="1B2008D4">
      <w:start w:val="1"/>
      <w:numFmt w:val="upperLetter"/>
      <w:lvlText w:val="%1)"/>
      <w:lvlJc w:val="left"/>
      <w:pPr>
        <w:ind w:left="1020" w:hanging="360"/>
      </w:pPr>
    </w:lvl>
    <w:lvl w:ilvl="1" w:tplc="E71E01D8">
      <w:start w:val="1"/>
      <w:numFmt w:val="upperLetter"/>
      <w:lvlText w:val="%2)"/>
      <w:lvlJc w:val="left"/>
      <w:pPr>
        <w:ind w:left="1020" w:hanging="360"/>
      </w:pPr>
    </w:lvl>
    <w:lvl w:ilvl="2" w:tplc="3A9E1A44">
      <w:start w:val="1"/>
      <w:numFmt w:val="upperLetter"/>
      <w:lvlText w:val="%3)"/>
      <w:lvlJc w:val="left"/>
      <w:pPr>
        <w:ind w:left="1020" w:hanging="360"/>
      </w:pPr>
    </w:lvl>
    <w:lvl w:ilvl="3" w:tplc="10C6D798">
      <w:start w:val="1"/>
      <w:numFmt w:val="upperLetter"/>
      <w:lvlText w:val="%4)"/>
      <w:lvlJc w:val="left"/>
      <w:pPr>
        <w:ind w:left="1020" w:hanging="360"/>
      </w:pPr>
    </w:lvl>
    <w:lvl w:ilvl="4" w:tplc="A26474AC">
      <w:start w:val="1"/>
      <w:numFmt w:val="upperLetter"/>
      <w:lvlText w:val="%5)"/>
      <w:lvlJc w:val="left"/>
      <w:pPr>
        <w:ind w:left="1020" w:hanging="360"/>
      </w:pPr>
    </w:lvl>
    <w:lvl w:ilvl="5" w:tplc="72547568">
      <w:start w:val="1"/>
      <w:numFmt w:val="upperLetter"/>
      <w:lvlText w:val="%6)"/>
      <w:lvlJc w:val="left"/>
      <w:pPr>
        <w:ind w:left="1020" w:hanging="360"/>
      </w:pPr>
    </w:lvl>
    <w:lvl w:ilvl="6" w:tplc="855EFE80">
      <w:start w:val="1"/>
      <w:numFmt w:val="upperLetter"/>
      <w:lvlText w:val="%7)"/>
      <w:lvlJc w:val="left"/>
      <w:pPr>
        <w:ind w:left="1020" w:hanging="360"/>
      </w:pPr>
    </w:lvl>
    <w:lvl w:ilvl="7" w:tplc="38D48AA2">
      <w:start w:val="1"/>
      <w:numFmt w:val="upperLetter"/>
      <w:lvlText w:val="%8)"/>
      <w:lvlJc w:val="left"/>
      <w:pPr>
        <w:ind w:left="1020" w:hanging="360"/>
      </w:pPr>
    </w:lvl>
    <w:lvl w:ilvl="8" w:tplc="D81665DE">
      <w:start w:val="1"/>
      <w:numFmt w:val="upperLetter"/>
      <w:lvlText w:val="%9)"/>
      <w:lvlJc w:val="left"/>
      <w:pPr>
        <w:ind w:left="1020" w:hanging="360"/>
      </w:pPr>
    </w:lvl>
  </w:abstractNum>
  <w:abstractNum w:abstractNumId="12" w15:restartNumberingAfterBreak="0">
    <w:nsid w:val="48D72124"/>
    <w:multiLevelType w:val="hybridMultilevel"/>
    <w:tmpl w:val="382A0A98"/>
    <w:lvl w:ilvl="0" w:tplc="B9A80EE0">
      <w:start w:val="1"/>
      <w:numFmt w:val="bullet"/>
      <w:lvlText w:val=""/>
      <w:lvlJc w:val="left"/>
      <w:pPr>
        <w:ind w:left="1440" w:hanging="360"/>
      </w:pPr>
      <w:rPr>
        <w:rFonts w:ascii="Symbol" w:hAnsi="Symbol"/>
      </w:rPr>
    </w:lvl>
    <w:lvl w:ilvl="1" w:tplc="29261A36">
      <w:start w:val="1"/>
      <w:numFmt w:val="bullet"/>
      <w:lvlText w:val=""/>
      <w:lvlJc w:val="left"/>
      <w:pPr>
        <w:ind w:left="1440" w:hanging="360"/>
      </w:pPr>
      <w:rPr>
        <w:rFonts w:ascii="Symbol" w:hAnsi="Symbol"/>
      </w:rPr>
    </w:lvl>
    <w:lvl w:ilvl="2" w:tplc="0D10738A">
      <w:start w:val="1"/>
      <w:numFmt w:val="bullet"/>
      <w:lvlText w:val=""/>
      <w:lvlJc w:val="left"/>
      <w:pPr>
        <w:ind w:left="1440" w:hanging="360"/>
      </w:pPr>
      <w:rPr>
        <w:rFonts w:ascii="Symbol" w:hAnsi="Symbol"/>
      </w:rPr>
    </w:lvl>
    <w:lvl w:ilvl="3" w:tplc="1A1CEAEA">
      <w:start w:val="1"/>
      <w:numFmt w:val="bullet"/>
      <w:lvlText w:val=""/>
      <w:lvlJc w:val="left"/>
      <w:pPr>
        <w:ind w:left="1440" w:hanging="360"/>
      </w:pPr>
      <w:rPr>
        <w:rFonts w:ascii="Symbol" w:hAnsi="Symbol"/>
      </w:rPr>
    </w:lvl>
    <w:lvl w:ilvl="4" w:tplc="BF164BCE">
      <w:start w:val="1"/>
      <w:numFmt w:val="bullet"/>
      <w:lvlText w:val=""/>
      <w:lvlJc w:val="left"/>
      <w:pPr>
        <w:ind w:left="1440" w:hanging="360"/>
      </w:pPr>
      <w:rPr>
        <w:rFonts w:ascii="Symbol" w:hAnsi="Symbol"/>
      </w:rPr>
    </w:lvl>
    <w:lvl w:ilvl="5" w:tplc="74508EB6">
      <w:start w:val="1"/>
      <w:numFmt w:val="bullet"/>
      <w:lvlText w:val=""/>
      <w:lvlJc w:val="left"/>
      <w:pPr>
        <w:ind w:left="1440" w:hanging="360"/>
      </w:pPr>
      <w:rPr>
        <w:rFonts w:ascii="Symbol" w:hAnsi="Symbol"/>
      </w:rPr>
    </w:lvl>
    <w:lvl w:ilvl="6" w:tplc="5C267086">
      <w:start w:val="1"/>
      <w:numFmt w:val="bullet"/>
      <w:lvlText w:val=""/>
      <w:lvlJc w:val="left"/>
      <w:pPr>
        <w:ind w:left="1440" w:hanging="360"/>
      </w:pPr>
      <w:rPr>
        <w:rFonts w:ascii="Symbol" w:hAnsi="Symbol"/>
      </w:rPr>
    </w:lvl>
    <w:lvl w:ilvl="7" w:tplc="3458968E">
      <w:start w:val="1"/>
      <w:numFmt w:val="bullet"/>
      <w:lvlText w:val=""/>
      <w:lvlJc w:val="left"/>
      <w:pPr>
        <w:ind w:left="1440" w:hanging="360"/>
      </w:pPr>
      <w:rPr>
        <w:rFonts w:ascii="Symbol" w:hAnsi="Symbol"/>
      </w:rPr>
    </w:lvl>
    <w:lvl w:ilvl="8" w:tplc="65D86A70">
      <w:start w:val="1"/>
      <w:numFmt w:val="bullet"/>
      <w:lvlText w:val=""/>
      <w:lvlJc w:val="left"/>
      <w:pPr>
        <w:ind w:left="1440" w:hanging="360"/>
      </w:pPr>
      <w:rPr>
        <w:rFonts w:ascii="Symbol" w:hAnsi="Symbol"/>
      </w:rPr>
    </w:lvl>
  </w:abstractNum>
  <w:abstractNum w:abstractNumId="1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14" w15:restartNumberingAfterBreak="0">
    <w:nsid w:val="4CEC3D81"/>
    <w:multiLevelType w:val="hybridMultilevel"/>
    <w:tmpl w:val="7FDEE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66541E"/>
    <w:multiLevelType w:val="hybridMultilevel"/>
    <w:tmpl w:val="94142DCA"/>
    <w:lvl w:ilvl="0" w:tplc="0464B830">
      <w:start w:val="1"/>
      <w:numFmt w:val="upperLetter"/>
      <w:lvlText w:val="%1)"/>
      <w:lvlJc w:val="left"/>
      <w:pPr>
        <w:ind w:left="1020" w:hanging="360"/>
      </w:pPr>
    </w:lvl>
    <w:lvl w:ilvl="1" w:tplc="BEE28858">
      <w:start w:val="1"/>
      <w:numFmt w:val="upperLetter"/>
      <w:lvlText w:val="%2)"/>
      <w:lvlJc w:val="left"/>
      <w:pPr>
        <w:ind w:left="1020" w:hanging="360"/>
      </w:pPr>
    </w:lvl>
    <w:lvl w:ilvl="2" w:tplc="413E78EA">
      <w:start w:val="1"/>
      <w:numFmt w:val="upperLetter"/>
      <w:lvlText w:val="%3)"/>
      <w:lvlJc w:val="left"/>
      <w:pPr>
        <w:ind w:left="1020" w:hanging="360"/>
      </w:pPr>
    </w:lvl>
    <w:lvl w:ilvl="3" w:tplc="1D583888">
      <w:start w:val="1"/>
      <w:numFmt w:val="upperLetter"/>
      <w:lvlText w:val="%4)"/>
      <w:lvlJc w:val="left"/>
      <w:pPr>
        <w:ind w:left="1020" w:hanging="360"/>
      </w:pPr>
    </w:lvl>
    <w:lvl w:ilvl="4" w:tplc="07080B00">
      <w:start w:val="1"/>
      <w:numFmt w:val="upperLetter"/>
      <w:lvlText w:val="%5)"/>
      <w:lvlJc w:val="left"/>
      <w:pPr>
        <w:ind w:left="1020" w:hanging="360"/>
      </w:pPr>
    </w:lvl>
    <w:lvl w:ilvl="5" w:tplc="5B5C403C">
      <w:start w:val="1"/>
      <w:numFmt w:val="upperLetter"/>
      <w:lvlText w:val="%6)"/>
      <w:lvlJc w:val="left"/>
      <w:pPr>
        <w:ind w:left="1020" w:hanging="360"/>
      </w:pPr>
    </w:lvl>
    <w:lvl w:ilvl="6" w:tplc="942828E2">
      <w:start w:val="1"/>
      <w:numFmt w:val="upperLetter"/>
      <w:lvlText w:val="%7)"/>
      <w:lvlJc w:val="left"/>
      <w:pPr>
        <w:ind w:left="1020" w:hanging="360"/>
      </w:pPr>
    </w:lvl>
    <w:lvl w:ilvl="7" w:tplc="D7186008">
      <w:start w:val="1"/>
      <w:numFmt w:val="upperLetter"/>
      <w:lvlText w:val="%8)"/>
      <w:lvlJc w:val="left"/>
      <w:pPr>
        <w:ind w:left="1020" w:hanging="360"/>
      </w:pPr>
    </w:lvl>
    <w:lvl w:ilvl="8" w:tplc="97B481FC">
      <w:start w:val="1"/>
      <w:numFmt w:val="upperLetter"/>
      <w:lvlText w:val="%9)"/>
      <w:lvlJc w:val="left"/>
      <w:pPr>
        <w:ind w:left="1020" w:hanging="360"/>
      </w:pPr>
    </w:lvl>
  </w:abstractNum>
  <w:abstractNum w:abstractNumId="16" w15:restartNumberingAfterBreak="0">
    <w:nsid w:val="504122CD"/>
    <w:multiLevelType w:val="hybridMultilevel"/>
    <w:tmpl w:val="962A32BC"/>
    <w:lvl w:ilvl="0" w:tplc="A74A43C2">
      <w:start w:val="1"/>
      <w:numFmt w:val="upperLetter"/>
      <w:lvlText w:val="%1)"/>
      <w:lvlJc w:val="left"/>
      <w:pPr>
        <w:ind w:left="1020" w:hanging="360"/>
      </w:pPr>
    </w:lvl>
    <w:lvl w:ilvl="1" w:tplc="B53C6D80">
      <w:start w:val="1"/>
      <w:numFmt w:val="upperLetter"/>
      <w:lvlText w:val="%2)"/>
      <w:lvlJc w:val="left"/>
      <w:pPr>
        <w:ind w:left="1020" w:hanging="360"/>
      </w:pPr>
    </w:lvl>
    <w:lvl w:ilvl="2" w:tplc="1F6CBE60">
      <w:start w:val="1"/>
      <w:numFmt w:val="upperLetter"/>
      <w:lvlText w:val="%3)"/>
      <w:lvlJc w:val="left"/>
      <w:pPr>
        <w:ind w:left="1020" w:hanging="360"/>
      </w:pPr>
    </w:lvl>
    <w:lvl w:ilvl="3" w:tplc="EE3E5086">
      <w:start w:val="1"/>
      <w:numFmt w:val="upperLetter"/>
      <w:lvlText w:val="%4)"/>
      <w:lvlJc w:val="left"/>
      <w:pPr>
        <w:ind w:left="1020" w:hanging="360"/>
      </w:pPr>
    </w:lvl>
    <w:lvl w:ilvl="4" w:tplc="B2641528">
      <w:start w:val="1"/>
      <w:numFmt w:val="upperLetter"/>
      <w:lvlText w:val="%5)"/>
      <w:lvlJc w:val="left"/>
      <w:pPr>
        <w:ind w:left="1020" w:hanging="360"/>
      </w:pPr>
    </w:lvl>
    <w:lvl w:ilvl="5" w:tplc="2448623E">
      <w:start w:val="1"/>
      <w:numFmt w:val="upperLetter"/>
      <w:lvlText w:val="%6)"/>
      <w:lvlJc w:val="left"/>
      <w:pPr>
        <w:ind w:left="1020" w:hanging="360"/>
      </w:pPr>
    </w:lvl>
    <w:lvl w:ilvl="6" w:tplc="68621586">
      <w:start w:val="1"/>
      <w:numFmt w:val="upperLetter"/>
      <w:lvlText w:val="%7)"/>
      <w:lvlJc w:val="left"/>
      <w:pPr>
        <w:ind w:left="1020" w:hanging="360"/>
      </w:pPr>
    </w:lvl>
    <w:lvl w:ilvl="7" w:tplc="345AB1EA">
      <w:start w:val="1"/>
      <w:numFmt w:val="upperLetter"/>
      <w:lvlText w:val="%8)"/>
      <w:lvlJc w:val="left"/>
      <w:pPr>
        <w:ind w:left="1020" w:hanging="360"/>
      </w:pPr>
    </w:lvl>
    <w:lvl w:ilvl="8" w:tplc="05D2CC1C">
      <w:start w:val="1"/>
      <w:numFmt w:val="upperLetter"/>
      <w:lvlText w:val="%9)"/>
      <w:lvlJc w:val="left"/>
      <w:pPr>
        <w:ind w:left="1020" w:hanging="360"/>
      </w:pPr>
    </w:lvl>
  </w:abstractNum>
  <w:abstractNum w:abstractNumId="17"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57A63468"/>
    <w:multiLevelType w:val="hybridMultilevel"/>
    <w:tmpl w:val="64520A76"/>
    <w:lvl w:ilvl="0" w:tplc="BF886E96">
      <w:start w:val="1"/>
      <w:numFmt w:val="upperLetter"/>
      <w:lvlText w:val="%1)"/>
      <w:lvlJc w:val="left"/>
      <w:pPr>
        <w:ind w:left="1020" w:hanging="360"/>
      </w:pPr>
    </w:lvl>
    <w:lvl w:ilvl="1" w:tplc="DA06CA5C">
      <w:start w:val="1"/>
      <w:numFmt w:val="upperLetter"/>
      <w:lvlText w:val="%2)"/>
      <w:lvlJc w:val="left"/>
      <w:pPr>
        <w:ind w:left="1020" w:hanging="360"/>
      </w:pPr>
    </w:lvl>
    <w:lvl w:ilvl="2" w:tplc="BF129870">
      <w:start w:val="1"/>
      <w:numFmt w:val="upperLetter"/>
      <w:lvlText w:val="%3)"/>
      <w:lvlJc w:val="left"/>
      <w:pPr>
        <w:ind w:left="1020" w:hanging="360"/>
      </w:pPr>
    </w:lvl>
    <w:lvl w:ilvl="3" w:tplc="88AA6D2A">
      <w:start w:val="1"/>
      <w:numFmt w:val="upperLetter"/>
      <w:lvlText w:val="%4)"/>
      <w:lvlJc w:val="left"/>
      <w:pPr>
        <w:ind w:left="1020" w:hanging="360"/>
      </w:pPr>
    </w:lvl>
    <w:lvl w:ilvl="4" w:tplc="7B3E75DC">
      <w:start w:val="1"/>
      <w:numFmt w:val="upperLetter"/>
      <w:lvlText w:val="%5)"/>
      <w:lvlJc w:val="left"/>
      <w:pPr>
        <w:ind w:left="1020" w:hanging="360"/>
      </w:pPr>
    </w:lvl>
    <w:lvl w:ilvl="5" w:tplc="E5DEFCC4">
      <w:start w:val="1"/>
      <w:numFmt w:val="upperLetter"/>
      <w:lvlText w:val="%6)"/>
      <w:lvlJc w:val="left"/>
      <w:pPr>
        <w:ind w:left="1020" w:hanging="360"/>
      </w:pPr>
    </w:lvl>
    <w:lvl w:ilvl="6" w:tplc="ABA2ECE6">
      <w:start w:val="1"/>
      <w:numFmt w:val="upperLetter"/>
      <w:lvlText w:val="%7)"/>
      <w:lvlJc w:val="left"/>
      <w:pPr>
        <w:ind w:left="1020" w:hanging="360"/>
      </w:pPr>
    </w:lvl>
    <w:lvl w:ilvl="7" w:tplc="CED8F494">
      <w:start w:val="1"/>
      <w:numFmt w:val="upperLetter"/>
      <w:lvlText w:val="%8)"/>
      <w:lvlJc w:val="left"/>
      <w:pPr>
        <w:ind w:left="1020" w:hanging="360"/>
      </w:pPr>
    </w:lvl>
    <w:lvl w:ilvl="8" w:tplc="7E32D9AC">
      <w:start w:val="1"/>
      <w:numFmt w:val="upperLetter"/>
      <w:lvlText w:val="%9)"/>
      <w:lvlJc w:val="left"/>
      <w:pPr>
        <w:ind w:left="1020" w:hanging="360"/>
      </w:pPr>
    </w:lvl>
  </w:abstractNum>
  <w:abstractNum w:abstractNumId="19"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1" w15:restartNumberingAfterBreak="0">
    <w:nsid w:val="6E910FE2"/>
    <w:multiLevelType w:val="hybridMultilevel"/>
    <w:tmpl w:val="6FD013FA"/>
    <w:lvl w:ilvl="0" w:tplc="77847B60">
      <w:start w:val="1"/>
      <w:numFmt w:val="decimal"/>
      <w:lvlText w:val="%1)"/>
      <w:lvlJc w:val="left"/>
      <w:pPr>
        <w:ind w:left="720" w:hanging="360"/>
      </w:pPr>
      <w:rPr>
        <w:rFonts w:eastAsia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20623F6"/>
    <w:multiLevelType w:val="hybridMultilevel"/>
    <w:tmpl w:val="7F5E9F46"/>
    <w:lvl w:ilvl="0" w:tplc="C25260AA">
      <w:start w:val="1"/>
      <w:numFmt w:val="decimal"/>
      <w:lvlText w:val="%1)"/>
      <w:lvlJc w:val="left"/>
      <w:pPr>
        <w:ind w:left="1020" w:hanging="360"/>
      </w:pPr>
    </w:lvl>
    <w:lvl w:ilvl="1" w:tplc="C3481970">
      <w:start w:val="1"/>
      <w:numFmt w:val="decimal"/>
      <w:lvlText w:val="%2)"/>
      <w:lvlJc w:val="left"/>
      <w:pPr>
        <w:ind w:left="1020" w:hanging="360"/>
      </w:pPr>
    </w:lvl>
    <w:lvl w:ilvl="2" w:tplc="4392CE8A">
      <w:start w:val="1"/>
      <w:numFmt w:val="decimal"/>
      <w:lvlText w:val="%3)"/>
      <w:lvlJc w:val="left"/>
      <w:pPr>
        <w:ind w:left="1020" w:hanging="360"/>
      </w:pPr>
    </w:lvl>
    <w:lvl w:ilvl="3" w:tplc="077C6504">
      <w:start w:val="1"/>
      <w:numFmt w:val="decimal"/>
      <w:lvlText w:val="%4)"/>
      <w:lvlJc w:val="left"/>
      <w:pPr>
        <w:ind w:left="1020" w:hanging="360"/>
      </w:pPr>
    </w:lvl>
    <w:lvl w:ilvl="4" w:tplc="D7C07376">
      <w:start w:val="1"/>
      <w:numFmt w:val="decimal"/>
      <w:lvlText w:val="%5)"/>
      <w:lvlJc w:val="left"/>
      <w:pPr>
        <w:ind w:left="1020" w:hanging="360"/>
      </w:pPr>
    </w:lvl>
    <w:lvl w:ilvl="5" w:tplc="F4843460">
      <w:start w:val="1"/>
      <w:numFmt w:val="decimal"/>
      <w:lvlText w:val="%6)"/>
      <w:lvlJc w:val="left"/>
      <w:pPr>
        <w:ind w:left="1020" w:hanging="360"/>
      </w:pPr>
    </w:lvl>
    <w:lvl w:ilvl="6" w:tplc="B4E2B6AE">
      <w:start w:val="1"/>
      <w:numFmt w:val="decimal"/>
      <w:lvlText w:val="%7)"/>
      <w:lvlJc w:val="left"/>
      <w:pPr>
        <w:ind w:left="1020" w:hanging="360"/>
      </w:pPr>
    </w:lvl>
    <w:lvl w:ilvl="7" w:tplc="D938DA24">
      <w:start w:val="1"/>
      <w:numFmt w:val="decimal"/>
      <w:lvlText w:val="%8)"/>
      <w:lvlJc w:val="left"/>
      <w:pPr>
        <w:ind w:left="1020" w:hanging="360"/>
      </w:pPr>
    </w:lvl>
    <w:lvl w:ilvl="8" w:tplc="3C7CE8EA">
      <w:start w:val="1"/>
      <w:numFmt w:val="decimal"/>
      <w:lvlText w:val="%9)"/>
      <w:lvlJc w:val="left"/>
      <w:pPr>
        <w:ind w:left="1020" w:hanging="360"/>
      </w:pPr>
    </w:lvl>
  </w:abstractNum>
  <w:abstractNum w:abstractNumId="24"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25" w15:restartNumberingAfterBreak="0">
    <w:nsid w:val="752E296D"/>
    <w:multiLevelType w:val="hybridMultilevel"/>
    <w:tmpl w:val="DE38B21A"/>
    <w:lvl w:ilvl="0" w:tplc="3A0C2E60">
      <w:start w:val="1"/>
      <w:numFmt w:val="decimal"/>
      <w:lvlText w:val="%1)"/>
      <w:lvlJc w:val="left"/>
      <w:pPr>
        <w:ind w:left="1020" w:hanging="360"/>
      </w:pPr>
    </w:lvl>
    <w:lvl w:ilvl="1" w:tplc="9ABE0D10">
      <w:start w:val="1"/>
      <w:numFmt w:val="decimal"/>
      <w:lvlText w:val="%2)"/>
      <w:lvlJc w:val="left"/>
      <w:pPr>
        <w:ind w:left="1020" w:hanging="360"/>
      </w:pPr>
    </w:lvl>
    <w:lvl w:ilvl="2" w:tplc="66B835C4">
      <w:start w:val="1"/>
      <w:numFmt w:val="decimal"/>
      <w:lvlText w:val="%3)"/>
      <w:lvlJc w:val="left"/>
      <w:pPr>
        <w:ind w:left="1020" w:hanging="360"/>
      </w:pPr>
    </w:lvl>
    <w:lvl w:ilvl="3" w:tplc="F7C862EE">
      <w:start w:val="1"/>
      <w:numFmt w:val="decimal"/>
      <w:lvlText w:val="%4)"/>
      <w:lvlJc w:val="left"/>
      <w:pPr>
        <w:ind w:left="1020" w:hanging="360"/>
      </w:pPr>
    </w:lvl>
    <w:lvl w:ilvl="4" w:tplc="DA3A7146">
      <w:start w:val="1"/>
      <w:numFmt w:val="decimal"/>
      <w:lvlText w:val="%5)"/>
      <w:lvlJc w:val="left"/>
      <w:pPr>
        <w:ind w:left="1020" w:hanging="360"/>
      </w:pPr>
    </w:lvl>
    <w:lvl w:ilvl="5" w:tplc="FF4CC50C">
      <w:start w:val="1"/>
      <w:numFmt w:val="decimal"/>
      <w:lvlText w:val="%6)"/>
      <w:lvlJc w:val="left"/>
      <w:pPr>
        <w:ind w:left="1020" w:hanging="360"/>
      </w:pPr>
    </w:lvl>
    <w:lvl w:ilvl="6" w:tplc="FED03F80">
      <w:start w:val="1"/>
      <w:numFmt w:val="decimal"/>
      <w:lvlText w:val="%7)"/>
      <w:lvlJc w:val="left"/>
      <w:pPr>
        <w:ind w:left="1020" w:hanging="360"/>
      </w:pPr>
    </w:lvl>
    <w:lvl w:ilvl="7" w:tplc="5E4626F8">
      <w:start w:val="1"/>
      <w:numFmt w:val="decimal"/>
      <w:lvlText w:val="%8)"/>
      <w:lvlJc w:val="left"/>
      <w:pPr>
        <w:ind w:left="1020" w:hanging="360"/>
      </w:pPr>
    </w:lvl>
    <w:lvl w:ilvl="8" w:tplc="570A8A88">
      <w:start w:val="1"/>
      <w:numFmt w:val="decimal"/>
      <w:lvlText w:val="%9)"/>
      <w:lvlJc w:val="left"/>
      <w:pPr>
        <w:ind w:left="1020" w:hanging="360"/>
      </w:pPr>
    </w:lvl>
  </w:abstractNum>
  <w:abstractNum w:abstractNumId="26"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05385">
    <w:abstractNumId w:val="24"/>
  </w:num>
  <w:num w:numId="2" w16cid:durableId="2034071345">
    <w:abstractNumId w:val="5"/>
  </w:num>
  <w:num w:numId="3" w16cid:durableId="1092359912">
    <w:abstractNumId w:val="13"/>
  </w:num>
  <w:num w:numId="4" w16cid:durableId="332340235">
    <w:abstractNumId w:val="0"/>
  </w:num>
  <w:num w:numId="5" w16cid:durableId="1198278627">
    <w:abstractNumId w:val="19"/>
  </w:num>
  <w:num w:numId="6" w16cid:durableId="1109928560">
    <w:abstractNumId w:val="27"/>
  </w:num>
  <w:num w:numId="7" w16cid:durableId="698701193">
    <w:abstractNumId w:val="26"/>
  </w:num>
  <w:num w:numId="8" w16cid:durableId="519047976">
    <w:abstractNumId w:val="17"/>
  </w:num>
  <w:num w:numId="9" w16cid:durableId="2052994859">
    <w:abstractNumId w:val="20"/>
  </w:num>
  <w:num w:numId="10" w16cid:durableId="424231328">
    <w:abstractNumId w:val="22"/>
  </w:num>
  <w:num w:numId="11" w16cid:durableId="1628848885">
    <w:abstractNumId w:val="8"/>
  </w:num>
  <w:num w:numId="12" w16cid:durableId="88742209">
    <w:abstractNumId w:val="15"/>
  </w:num>
  <w:num w:numId="13" w16cid:durableId="1152604466">
    <w:abstractNumId w:val="18"/>
  </w:num>
  <w:num w:numId="14" w16cid:durableId="1026952831">
    <w:abstractNumId w:val="7"/>
  </w:num>
  <w:num w:numId="15" w16cid:durableId="1303150306">
    <w:abstractNumId w:val="23"/>
  </w:num>
  <w:num w:numId="16" w16cid:durableId="479418181">
    <w:abstractNumId w:val="11"/>
  </w:num>
  <w:num w:numId="17" w16cid:durableId="1937208089">
    <w:abstractNumId w:val="16"/>
  </w:num>
  <w:num w:numId="18" w16cid:durableId="1675566196">
    <w:abstractNumId w:val="25"/>
  </w:num>
  <w:num w:numId="19" w16cid:durableId="1742026218">
    <w:abstractNumId w:val="4"/>
  </w:num>
  <w:num w:numId="20" w16cid:durableId="1239680422">
    <w:abstractNumId w:val="12"/>
  </w:num>
  <w:num w:numId="21" w16cid:durableId="1117716566">
    <w:abstractNumId w:val="6"/>
  </w:num>
  <w:num w:numId="22" w16cid:durableId="541674023">
    <w:abstractNumId w:val="9"/>
  </w:num>
  <w:num w:numId="23" w16cid:durableId="684013855">
    <w:abstractNumId w:val="14"/>
  </w:num>
  <w:num w:numId="24" w16cid:durableId="263928814">
    <w:abstractNumId w:val="21"/>
  </w:num>
  <w:num w:numId="25" w16cid:durableId="366175938">
    <w:abstractNumId w:val="10"/>
  </w:num>
  <w:num w:numId="26" w16cid:durableId="750085795">
    <w:abstractNumId w:val="3"/>
  </w:num>
  <w:num w:numId="27" w16cid:durableId="200319">
    <w:abstractNumId w:val="2"/>
  </w:num>
  <w:num w:numId="28" w16cid:durableId="2063403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2465E"/>
    <w:rsid w:val="000249C5"/>
    <w:rsid w:val="000306E2"/>
    <w:rsid w:val="000339C0"/>
    <w:rsid w:val="00035EEC"/>
    <w:rsid w:val="00036F67"/>
    <w:rsid w:val="000370B0"/>
    <w:rsid w:val="000400D2"/>
    <w:rsid w:val="00040DCD"/>
    <w:rsid w:val="00042E4C"/>
    <w:rsid w:val="00043CD2"/>
    <w:rsid w:val="00045746"/>
    <w:rsid w:val="00045E72"/>
    <w:rsid w:val="000500CD"/>
    <w:rsid w:val="00052FC6"/>
    <w:rsid w:val="00054D61"/>
    <w:rsid w:val="00070FC4"/>
    <w:rsid w:val="000710A8"/>
    <w:rsid w:val="0007471F"/>
    <w:rsid w:val="00076269"/>
    <w:rsid w:val="0007764E"/>
    <w:rsid w:val="0008150D"/>
    <w:rsid w:val="00081B00"/>
    <w:rsid w:val="00083631"/>
    <w:rsid w:val="000848D9"/>
    <w:rsid w:val="000858B3"/>
    <w:rsid w:val="000877AD"/>
    <w:rsid w:val="00091BEA"/>
    <w:rsid w:val="000A3190"/>
    <w:rsid w:val="000B0812"/>
    <w:rsid w:val="000D00FE"/>
    <w:rsid w:val="000D0299"/>
    <w:rsid w:val="000E585E"/>
    <w:rsid w:val="000E6522"/>
    <w:rsid w:val="000F2DA7"/>
    <w:rsid w:val="000F4787"/>
    <w:rsid w:val="000F680D"/>
    <w:rsid w:val="001063E9"/>
    <w:rsid w:val="00106A1E"/>
    <w:rsid w:val="001072EB"/>
    <w:rsid w:val="00107E1A"/>
    <w:rsid w:val="00112C6D"/>
    <w:rsid w:val="001246A2"/>
    <w:rsid w:val="00125748"/>
    <w:rsid w:val="00134DE3"/>
    <w:rsid w:val="001409BF"/>
    <w:rsid w:val="001419E8"/>
    <w:rsid w:val="00152E08"/>
    <w:rsid w:val="001541A5"/>
    <w:rsid w:val="00161585"/>
    <w:rsid w:val="001713EC"/>
    <w:rsid w:val="00174958"/>
    <w:rsid w:val="00182E2D"/>
    <w:rsid w:val="0018306C"/>
    <w:rsid w:val="00183871"/>
    <w:rsid w:val="001879D9"/>
    <w:rsid w:val="00187AAB"/>
    <w:rsid w:val="0019091B"/>
    <w:rsid w:val="00190C89"/>
    <w:rsid w:val="00191762"/>
    <w:rsid w:val="00192CC2"/>
    <w:rsid w:val="00193444"/>
    <w:rsid w:val="00194D75"/>
    <w:rsid w:val="001950CB"/>
    <w:rsid w:val="001954B7"/>
    <w:rsid w:val="001960F1"/>
    <w:rsid w:val="00197427"/>
    <w:rsid w:val="001A13AE"/>
    <w:rsid w:val="001A295F"/>
    <w:rsid w:val="001A598F"/>
    <w:rsid w:val="001A796E"/>
    <w:rsid w:val="001B15D4"/>
    <w:rsid w:val="001B198D"/>
    <w:rsid w:val="001B2517"/>
    <w:rsid w:val="001B3616"/>
    <w:rsid w:val="001B40BD"/>
    <w:rsid w:val="001B52D9"/>
    <w:rsid w:val="001C04EF"/>
    <w:rsid w:val="001C08E3"/>
    <w:rsid w:val="001C0EA4"/>
    <w:rsid w:val="001C4007"/>
    <w:rsid w:val="001C7ED0"/>
    <w:rsid w:val="001D0386"/>
    <w:rsid w:val="001D070E"/>
    <w:rsid w:val="001D3A02"/>
    <w:rsid w:val="001D5DE8"/>
    <w:rsid w:val="001D7194"/>
    <w:rsid w:val="001E592E"/>
    <w:rsid w:val="001F0A3C"/>
    <w:rsid w:val="001F3989"/>
    <w:rsid w:val="001F52A9"/>
    <w:rsid w:val="001F5476"/>
    <w:rsid w:val="00205706"/>
    <w:rsid w:val="00214314"/>
    <w:rsid w:val="002164A0"/>
    <w:rsid w:val="00216E37"/>
    <w:rsid w:val="00224FBD"/>
    <w:rsid w:val="0022663C"/>
    <w:rsid w:val="00232CE0"/>
    <w:rsid w:val="0023595F"/>
    <w:rsid w:val="00237AD9"/>
    <w:rsid w:val="0024717C"/>
    <w:rsid w:val="00250AA8"/>
    <w:rsid w:val="002525A6"/>
    <w:rsid w:val="0026756B"/>
    <w:rsid w:val="002720D2"/>
    <w:rsid w:val="00272D2B"/>
    <w:rsid w:val="002750F4"/>
    <w:rsid w:val="00276807"/>
    <w:rsid w:val="00293563"/>
    <w:rsid w:val="00295565"/>
    <w:rsid w:val="002959FD"/>
    <w:rsid w:val="00297271"/>
    <w:rsid w:val="002A00B9"/>
    <w:rsid w:val="002A30BC"/>
    <w:rsid w:val="002B13A8"/>
    <w:rsid w:val="002C109D"/>
    <w:rsid w:val="002C22B3"/>
    <w:rsid w:val="002C33C0"/>
    <w:rsid w:val="002C6839"/>
    <w:rsid w:val="002C694D"/>
    <w:rsid w:val="002D29D6"/>
    <w:rsid w:val="002D3E80"/>
    <w:rsid w:val="002D54B2"/>
    <w:rsid w:val="002D5A3C"/>
    <w:rsid w:val="002E15E7"/>
    <w:rsid w:val="002E4657"/>
    <w:rsid w:val="0030358B"/>
    <w:rsid w:val="00310E65"/>
    <w:rsid w:val="00312E87"/>
    <w:rsid w:val="003165AA"/>
    <w:rsid w:val="003224FF"/>
    <w:rsid w:val="003242AF"/>
    <w:rsid w:val="00326D7A"/>
    <w:rsid w:val="00333513"/>
    <w:rsid w:val="00337BEF"/>
    <w:rsid w:val="00343EA6"/>
    <w:rsid w:val="003473C3"/>
    <w:rsid w:val="00351E1D"/>
    <w:rsid w:val="00357FE5"/>
    <w:rsid w:val="003617D5"/>
    <w:rsid w:val="00362F02"/>
    <w:rsid w:val="003632CC"/>
    <w:rsid w:val="0036383B"/>
    <w:rsid w:val="00367E55"/>
    <w:rsid w:val="0037239D"/>
    <w:rsid w:val="0037355C"/>
    <w:rsid w:val="00374013"/>
    <w:rsid w:val="00374647"/>
    <w:rsid w:val="0038010E"/>
    <w:rsid w:val="00381E7F"/>
    <w:rsid w:val="00385576"/>
    <w:rsid w:val="00392ECE"/>
    <w:rsid w:val="003934C6"/>
    <w:rsid w:val="00395AE4"/>
    <w:rsid w:val="003A3904"/>
    <w:rsid w:val="003A517E"/>
    <w:rsid w:val="003A5478"/>
    <w:rsid w:val="003B639D"/>
    <w:rsid w:val="003C1299"/>
    <w:rsid w:val="003C3B82"/>
    <w:rsid w:val="003C43D7"/>
    <w:rsid w:val="003C586B"/>
    <w:rsid w:val="003C7721"/>
    <w:rsid w:val="003D2FF4"/>
    <w:rsid w:val="003D3283"/>
    <w:rsid w:val="003D4605"/>
    <w:rsid w:val="003E0096"/>
    <w:rsid w:val="003E4DAA"/>
    <w:rsid w:val="003E5290"/>
    <w:rsid w:val="003E62AC"/>
    <w:rsid w:val="003F04E1"/>
    <w:rsid w:val="003F2EB6"/>
    <w:rsid w:val="003F6074"/>
    <w:rsid w:val="004001AD"/>
    <w:rsid w:val="00400513"/>
    <w:rsid w:val="004014F2"/>
    <w:rsid w:val="0040527A"/>
    <w:rsid w:val="00405FB2"/>
    <w:rsid w:val="0040734C"/>
    <w:rsid w:val="00412D79"/>
    <w:rsid w:val="00412DB4"/>
    <w:rsid w:val="00416316"/>
    <w:rsid w:val="004172B3"/>
    <w:rsid w:val="00424BA6"/>
    <w:rsid w:val="00426C22"/>
    <w:rsid w:val="004322ED"/>
    <w:rsid w:val="00434476"/>
    <w:rsid w:val="00435C76"/>
    <w:rsid w:val="00435E2C"/>
    <w:rsid w:val="00441AA9"/>
    <w:rsid w:val="00441D24"/>
    <w:rsid w:val="00446371"/>
    <w:rsid w:val="00447AEF"/>
    <w:rsid w:val="00447E87"/>
    <w:rsid w:val="00455CCA"/>
    <w:rsid w:val="0046198D"/>
    <w:rsid w:val="004637BE"/>
    <w:rsid w:val="004723F4"/>
    <w:rsid w:val="00476BAE"/>
    <w:rsid w:val="00477E5D"/>
    <w:rsid w:val="00481644"/>
    <w:rsid w:val="0048715E"/>
    <w:rsid w:val="004A1E98"/>
    <w:rsid w:val="004A48CC"/>
    <w:rsid w:val="004A5D05"/>
    <w:rsid w:val="004B09F5"/>
    <w:rsid w:val="004B15F6"/>
    <w:rsid w:val="004B1B01"/>
    <w:rsid w:val="004B2B01"/>
    <w:rsid w:val="004B50EF"/>
    <w:rsid w:val="004B69FE"/>
    <w:rsid w:val="004B7A16"/>
    <w:rsid w:val="004C3A29"/>
    <w:rsid w:val="004D204A"/>
    <w:rsid w:val="004D2965"/>
    <w:rsid w:val="004D3F27"/>
    <w:rsid w:val="004D50D3"/>
    <w:rsid w:val="004D606C"/>
    <w:rsid w:val="004D61D5"/>
    <w:rsid w:val="004E228A"/>
    <w:rsid w:val="004E36CA"/>
    <w:rsid w:val="004E6B75"/>
    <w:rsid w:val="004F18FA"/>
    <w:rsid w:val="004F2498"/>
    <w:rsid w:val="004F3363"/>
    <w:rsid w:val="004F48CA"/>
    <w:rsid w:val="004F614F"/>
    <w:rsid w:val="00505312"/>
    <w:rsid w:val="005065A2"/>
    <w:rsid w:val="005103CB"/>
    <w:rsid w:val="005163E3"/>
    <w:rsid w:val="00516F75"/>
    <w:rsid w:val="00517287"/>
    <w:rsid w:val="00522A11"/>
    <w:rsid w:val="005256CA"/>
    <w:rsid w:val="00526052"/>
    <w:rsid w:val="0052636A"/>
    <w:rsid w:val="00535231"/>
    <w:rsid w:val="005360D5"/>
    <w:rsid w:val="00537B5C"/>
    <w:rsid w:val="00540FEA"/>
    <w:rsid w:val="00541982"/>
    <w:rsid w:val="00541BE8"/>
    <w:rsid w:val="0054294D"/>
    <w:rsid w:val="00542B41"/>
    <w:rsid w:val="00551828"/>
    <w:rsid w:val="00551E3D"/>
    <w:rsid w:val="00554C1E"/>
    <w:rsid w:val="00555159"/>
    <w:rsid w:val="00561402"/>
    <w:rsid w:val="005623ED"/>
    <w:rsid w:val="005713EC"/>
    <w:rsid w:val="00574B07"/>
    <w:rsid w:val="00581BF6"/>
    <w:rsid w:val="00582D1C"/>
    <w:rsid w:val="00582EF9"/>
    <w:rsid w:val="0058344D"/>
    <w:rsid w:val="005872CA"/>
    <w:rsid w:val="00592E72"/>
    <w:rsid w:val="005952F0"/>
    <w:rsid w:val="005955C9"/>
    <w:rsid w:val="00596CF2"/>
    <w:rsid w:val="005A11FC"/>
    <w:rsid w:val="005A5EF9"/>
    <w:rsid w:val="005A650F"/>
    <w:rsid w:val="005B0D75"/>
    <w:rsid w:val="005B41BA"/>
    <w:rsid w:val="005C04F1"/>
    <w:rsid w:val="005C07EE"/>
    <w:rsid w:val="005C455B"/>
    <w:rsid w:val="005C6A14"/>
    <w:rsid w:val="005D5DD6"/>
    <w:rsid w:val="005D5F66"/>
    <w:rsid w:val="005D668C"/>
    <w:rsid w:val="005D78D8"/>
    <w:rsid w:val="005E1500"/>
    <w:rsid w:val="005E1BC3"/>
    <w:rsid w:val="005F02AC"/>
    <w:rsid w:val="005F375C"/>
    <w:rsid w:val="005F383E"/>
    <w:rsid w:val="005F6D8D"/>
    <w:rsid w:val="00601020"/>
    <w:rsid w:val="00602242"/>
    <w:rsid w:val="00610A6B"/>
    <w:rsid w:val="006114D4"/>
    <w:rsid w:val="00615165"/>
    <w:rsid w:val="006167FF"/>
    <w:rsid w:val="0063379D"/>
    <w:rsid w:val="00636E11"/>
    <w:rsid w:val="00637499"/>
    <w:rsid w:val="00637FFB"/>
    <w:rsid w:val="00642539"/>
    <w:rsid w:val="006455E5"/>
    <w:rsid w:val="00645CAC"/>
    <w:rsid w:val="006502FA"/>
    <w:rsid w:val="006527D4"/>
    <w:rsid w:val="00652F96"/>
    <w:rsid w:val="0065646B"/>
    <w:rsid w:val="00656DC7"/>
    <w:rsid w:val="00656F48"/>
    <w:rsid w:val="00662DA5"/>
    <w:rsid w:val="00672278"/>
    <w:rsid w:val="0067386D"/>
    <w:rsid w:val="00681E60"/>
    <w:rsid w:val="00687DD3"/>
    <w:rsid w:val="00690035"/>
    <w:rsid w:val="006A09E3"/>
    <w:rsid w:val="006A4322"/>
    <w:rsid w:val="006A452C"/>
    <w:rsid w:val="006A6347"/>
    <w:rsid w:val="006B2B87"/>
    <w:rsid w:val="006B2F22"/>
    <w:rsid w:val="006B44CE"/>
    <w:rsid w:val="006C46B8"/>
    <w:rsid w:val="006C624C"/>
    <w:rsid w:val="006C6565"/>
    <w:rsid w:val="006D0C8E"/>
    <w:rsid w:val="006D2A1E"/>
    <w:rsid w:val="006E1F8A"/>
    <w:rsid w:val="006E31D9"/>
    <w:rsid w:val="006E4816"/>
    <w:rsid w:val="006E6794"/>
    <w:rsid w:val="006F4029"/>
    <w:rsid w:val="006F5CD4"/>
    <w:rsid w:val="00700D11"/>
    <w:rsid w:val="00701424"/>
    <w:rsid w:val="0070462F"/>
    <w:rsid w:val="007060F1"/>
    <w:rsid w:val="00707ED6"/>
    <w:rsid w:val="00714894"/>
    <w:rsid w:val="00715292"/>
    <w:rsid w:val="00721E49"/>
    <w:rsid w:val="0072644E"/>
    <w:rsid w:val="007267AC"/>
    <w:rsid w:val="00726C28"/>
    <w:rsid w:val="00730E38"/>
    <w:rsid w:val="00733931"/>
    <w:rsid w:val="0073507E"/>
    <w:rsid w:val="007410E1"/>
    <w:rsid w:val="00746846"/>
    <w:rsid w:val="00761247"/>
    <w:rsid w:val="00763DF9"/>
    <w:rsid w:val="00764E2A"/>
    <w:rsid w:val="00767139"/>
    <w:rsid w:val="00774F3C"/>
    <w:rsid w:val="007765FC"/>
    <w:rsid w:val="00777129"/>
    <w:rsid w:val="00782E19"/>
    <w:rsid w:val="00784767"/>
    <w:rsid w:val="00785A7D"/>
    <w:rsid w:val="00787D43"/>
    <w:rsid w:val="007902A9"/>
    <w:rsid w:val="00790D46"/>
    <w:rsid w:val="00790FDA"/>
    <w:rsid w:val="007946DF"/>
    <w:rsid w:val="00795CE3"/>
    <w:rsid w:val="00796F3F"/>
    <w:rsid w:val="007A742A"/>
    <w:rsid w:val="007C2BAB"/>
    <w:rsid w:val="007C2F33"/>
    <w:rsid w:val="007C3AD6"/>
    <w:rsid w:val="007D436B"/>
    <w:rsid w:val="007D5929"/>
    <w:rsid w:val="007D6979"/>
    <w:rsid w:val="007E25B3"/>
    <w:rsid w:val="007E342E"/>
    <w:rsid w:val="007E785A"/>
    <w:rsid w:val="007F0C5E"/>
    <w:rsid w:val="0080040C"/>
    <w:rsid w:val="00800FE6"/>
    <w:rsid w:val="00804AED"/>
    <w:rsid w:val="008144FE"/>
    <w:rsid w:val="00815687"/>
    <w:rsid w:val="00815756"/>
    <w:rsid w:val="00816DDA"/>
    <w:rsid w:val="0081722B"/>
    <w:rsid w:val="0082371E"/>
    <w:rsid w:val="0082397A"/>
    <w:rsid w:val="008249BC"/>
    <w:rsid w:val="00826D0C"/>
    <w:rsid w:val="0083043A"/>
    <w:rsid w:val="00831154"/>
    <w:rsid w:val="00831B20"/>
    <w:rsid w:val="00836C82"/>
    <w:rsid w:val="00837F1C"/>
    <w:rsid w:val="00842C2A"/>
    <w:rsid w:val="008442B4"/>
    <w:rsid w:val="0084634A"/>
    <w:rsid w:val="0085004A"/>
    <w:rsid w:val="00851865"/>
    <w:rsid w:val="00857AE3"/>
    <w:rsid w:val="0087008F"/>
    <w:rsid w:val="00871FF9"/>
    <w:rsid w:val="0087214D"/>
    <w:rsid w:val="008775E4"/>
    <w:rsid w:val="00880C01"/>
    <w:rsid w:val="008817DA"/>
    <w:rsid w:val="00884596"/>
    <w:rsid w:val="008852A9"/>
    <w:rsid w:val="00891DC5"/>
    <w:rsid w:val="00891F40"/>
    <w:rsid w:val="00893D5C"/>
    <w:rsid w:val="008946EE"/>
    <w:rsid w:val="008A0A95"/>
    <w:rsid w:val="008A0AEA"/>
    <w:rsid w:val="008A362C"/>
    <w:rsid w:val="008A5121"/>
    <w:rsid w:val="008B0270"/>
    <w:rsid w:val="008B32F7"/>
    <w:rsid w:val="008B4885"/>
    <w:rsid w:val="008B5ACB"/>
    <w:rsid w:val="008B7A2A"/>
    <w:rsid w:val="008C02CA"/>
    <w:rsid w:val="008C06FA"/>
    <w:rsid w:val="008D2A68"/>
    <w:rsid w:val="008E020A"/>
    <w:rsid w:val="008F05D5"/>
    <w:rsid w:val="008F3403"/>
    <w:rsid w:val="00910303"/>
    <w:rsid w:val="009108EC"/>
    <w:rsid w:val="00914025"/>
    <w:rsid w:val="00920248"/>
    <w:rsid w:val="00920E97"/>
    <w:rsid w:val="009260E8"/>
    <w:rsid w:val="009274F3"/>
    <w:rsid w:val="00927C22"/>
    <w:rsid w:val="0093015A"/>
    <w:rsid w:val="0093114D"/>
    <w:rsid w:val="00931F0B"/>
    <w:rsid w:val="00941493"/>
    <w:rsid w:val="00941746"/>
    <w:rsid w:val="009453B3"/>
    <w:rsid w:val="00945F73"/>
    <w:rsid w:val="0095047E"/>
    <w:rsid w:val="0095205C"/>
    <w:rsid w:val="00956D57"/>
    <w:rsid w:val="009616B0"/>
    <w:rsid w:val="009619FC"/>
    <w:rsid w:val="0096281B"/>
    <w:rsid w:val="0096283D"/>
    <w:rsid w:val="00964147"/>
    <w:rsid w:val="00965249"/>
    <w:rsid w:val="00967465"/>
    <w:rsid w:val="009676FB"/>
    <w:rsid w:val="00967C24"/>
    <w:rsid w:val="009711AE"/>
    <w:rsid w:val="00977866"/>
    <w:rsid w:val="00984049"/>
    <w:rsid w:val="00986A7B"/>
    <w:rsid w:val="00991A90"/>
    <w:rsid w:val="00993431"/>
    <w:rsid w:val="009A0982"/>
    <w:rsid w:val="009A1C8C"/>
    <w:rsid w:val="009A3165"/>
    <w:rsid w:val="009A495A"/>
    <w:rsid w:val="009A545F"/>
    <w:rsid w:val="009A7ED4"/>
    <w:rsid w:val="009B4868"/>
    <w:rsid w:val="009B75A5"/>
    <w:rsid w:val="009C116D"/>
    <w:rsid w:val="009C2EE8"/>
    <w:rsid w:val="009C4F83"/>
    <w:rsid w:val="009D0B81"/>
    <w:rsid w:val="009D59B9"/>
    <w:rsid w:val="009E45DB"/>
    <w:rsid w:val="009F4083"/>
    <w:rsid w:val="009F43CD"/>
    <w:rsid w:val="00A00813"/>
    <w:rsid w:val="00A01304"/>
    <w:rsid w:val="00A036E9"/>
    <w:rsid w:val="00A12F34"/>
    <w:rsid w:val="00A13115"/>
    <w:rsid w:val="00A167A0"/>
    <w:rsid w:val="00A24268"/>
    <w:rsid w:val="00A25172"/>
    <w:rsid w:val="00A40E1B"/>
    <w:rsid w:val="00A4584E"/>
    <w:rsid w:val="00A46BB8"/>
    <w:rsid w:val="00A60003"/>
    <w:rsid w:val="00A652D7"/>
    <w:rsid w:val="00A66E18"/>
    <w:rsid w:val="00A66FF0"/>
    <w:rsid w:val="00A7357B"/>
    <w:rsid w:val="00A73D10"/>
    <w:rsid w:val="00A801FB"/>
    <w:rsid w:val="00A808A8"/>
    <w:rsid w:val="00A8496E"/>
    <w:rsid w:val="00A94E91"/>
    <w:rsid w:val="00A961DB"/>
    <w:rsid w:val="00AB20F2"/>
    <w:rsid w:val="00AB4F57"/>
    <w:rsid w:val="00AB585C"/>
    <w:rsid w:val="00AC0EAD"/>
    <w:rsid w:val="00AC4036"/>
    <w:rsid w:val="00AD04B1"/>
    <w:rsid w:val="00AD15DC"/>
    <w:rsid w:val="00AD1667"/>
    <w:rsid w:val="00AD3AF7"/>
    <w:rsid w:val="00AD4D9A"/>
    <w:rsid w:val="00AD51B7"/>
    <w:rsid w:val="00AE5317"/>
    <w:rsid w:val="00AE5DAE"/>
    <w:rsid w:val="00AF3E5E"/>
    <w:rsid w:val="00B00F1C"/>
    <w:rsid w:val="00B01F52"/>
    <w:rsid w:val="00B11D5F"/>
    <w:rsid w:val="00B132D9"/>
    <w:rsid w:val="00B161FA"/>
    <w:rsid w:val="00B164A1"/>
    <w:rsid w:val="00B17C65"/>
    <w:rsid w:val="00B21FCE"/>
    <w:rsid w:val="00B27C8B"/>
    <w:rsid w:val="00B35466"/>
    <w:rsid w:val="00B35AF7"/>
    <w:rsid w:val="00B45AD5"/>
    <w:rsid w:val="00B5072F"/>
    <w:rsid w:val="00B50D6C"/>
    <w:rsid w:val="00B51B2E"/>
    <w:rsid w:val="00B55C59"/>
    <w:rsid w:val="00B57407"/>
    <w:rsid w:val="00B57E5B"/>
    <w:rsid w:val="00B608B5"/>
    <w:rsid w:val="00B62301"/>
    <w:rsid w:val="00B74C5C"/>
    <w:rsid w:val="00B76DDB"/>
    <w:rsid w:val="00B87AB8"/>
    <w:rsid w:val="00B90828"/>
    <w:rsid w:val="00B97028"/>
    <w:rsid w:val="00BA03C0"/>
    <w:rsid w:val="00BA159C"/>
    <w:rsid w:val="00BA1892"/>
    <w:rsid w:val="00BA23C9"/>
    <w:rsid w:val="00BA3E59"/>
    <w:rsid w:val="00BA41A1"/>
    <w:rsid w:val="00BA59B6"/>
    <w:rsid w:val="00BA63EE"/>
    <w:rsid w:val="00BB1CCB"/>
    <w:rsid w:val="00BB2DAA"/>
    <w:rsid w:val="00BB568C"/>
    <w:rsid w:val="00BC07DC"/>
    <w:rsid w:val="00BC13E3"/>
    <w:rsid w:val="00BD04AC"/>
    <w:rsid w:val="00BD2D69"/>
    <w:rsid w:val="00BD56AC"/>
    <w:rsid w:val="00BE5FF4"/>
    <w:rsid w:val="00BF03E4"/>
    <w:rsid w:val="00C019B6"/>
    <w:rsid w:val="00C11BF2"/>
    <w:rsid w:val="00C12BAE"/>
    <w:rsid w:val="00C14C4F"/>
    <w:rsid w:val="00C16322"/>
    <w:rsid w:val="00C175BC"/>
    <w:rsid w:val="00C17D84"/>
    <w:rsid w:val="00C2183E"/>
    <w:rsid w:val="00C21CB2"/>
    <w:rsid w:val="00C24C73"/>
    <w:rsid w:val="00C3270B"/>
    <w:rsid w:val="00C33DD3"/>
    <w:rsid w:val="00C36B38"/>
    <w:rsid w:val="00C36CC9"/>
    <w:rsid w:val="00C40930"/>
    <w:rsid w:val="00C40C93"/>
    <w:rsid w:val="00C42C96"/>
    <w:rsid w:val="00C4418F"/>
    <w:rsid w:val="00C5132F"/>
    <w:rsid w:val="00C5364D"/>
    <w:rsid w:val="00C55DC9"/>
    <w:rsid w:val="00C57638"/>
    <w:rsid w:val="00C62E89"/>
    <w:rsid w:val="00C70818"/>
    <w:rsid w:val="00C70B51"/>
    <w:rsid w:val="00C7423F"/>
    <w:rsid w:val="00C7568F"/>
    <w:rsid w:val="00C77332"/>
    <w:rsid w:val="00C80F3E"/>
    <w:rsid w:val="00C86166"/>
    <w:rsid w:val="00C91741"/>
    <w:rsid w:val="00C95101"/>
    <w:rsid w:val="00CA35F7"/>
    <w:rsid w:val="00CA3DC2"/>
    <w:rsid w:val="00CA66D6"/>
    <w:rsid w:val="00CA746E"/>
    <w:rsid w:val="00CB7CD9"/>
    <w:rsid w:val="00CC165E"/>
    <w:rsid w:val="00CC427C"/>
    <w:rsid w:val="00CC470C"/>
    <w:rsid w:val="00CC5A43"/>
    <w:rsid w:val="00CD0A4E"/>
    <w:rsid w:val="00CD1A00"/>
    <w:rsid w:val="00CD2697"/>
    <w:rsid w:val="00CD3D83"/>
    <w:rsid w:val="00CD5651"/>
    <w:rsid w:val="00CE6F26"/>
    <w:rsid w:val="00CE6FA3"/>
    <w:rsid w:val="00CF1FB8"/>
    <w:rsid w:val="00CF4285"/>
    <w:rsid w:val="00D00112"/>
    <w:rsid w:val="00D002F9"/>
    <w:rsid w:val="00D01D49"/>
    <w:rsid w:val="00D02D50"/>
    <w:rsid w:val="00D03357"/>
    <w:rsid w:val="00D06319"/>
    <w:rsid w:val="00D104B7"/>
    <w:rsid w:val="00D10B2D"/>
    <w:rsid w:val="00D11D46"/>
    <w:rsid w:val="00D129E0"/>
    <w:rsid w:val="00D13CE8"/>
    <w:rsid w:val="00D1416F"/>
    <w:rsid w:val="00D25130"/>
    <w:rsid w:val="00D267CC"/>
    <w:rsid w:val="00D26E47"/>
    <w:rsid w:val="00D36C7F"/>
    <w:rsid w:val="00D42F6A"/>
    <w:rsid w:val="00D43935"/>
    <w:rsid w:val="00D4506A"/>
    <w:rsid w:val="00D45C78"/>
    <w:rsid w:val="00D508F3"/>
    <w:rsid w:val="00D516B7"/>
    <w:rsid w:val="00D56230"/>
    <w:rsid w:val="00D567C2"/>
    <w:rsid w:val="00D65862"/>
    <w:rsid w:val="00D74DAB"/>
    <w:rsid w:val="00D752B2"/>
    <w:rsid w:val="00D81734"/>
    <w:rsid w:val="00D82CDA"/>
    <w:rsid w:val="00D85E30"/>
    <w:rsid w:val="00D87EAA"/>
    <w:rsid w:val="00D916F6"/>
    <w:rsid w:val="00D947D9"/>
    <w:rsid w:val="00DA3946"/>
    <w:rsid w:val="00DB4948"/>
    <w:rsid w:val="00DB524D"/>
    <w:rsid w:val="00DC0D2F"/>
    <w:rsid w:val="00DC180D"/>
    <w:rsid w:val="00DC3E57"/>
    <w:rsid w:val="00DD2832"/>
    <w:rsid w:val="00DD30A9"/>
    <w:rsid w:val="00DD360F"/>
    <w:rsid w:val="00DE51D4"/>
    <w:rsid w:val="00DE6523"/>
    <w:rsid w:val="00DE67FB"/>
    <w:rsid w:val="00E035A9"/>
    <w:rsid w:val="00E04419"/>
    <w:rsid w:val="00E07AAC"/>
    <w:rsid w:val="00E1094D"/>
    <w:rsid w:val="00E11CD4"/>
    <w:rsid w:val="00E22494"/>
    <w:rsid w:val="00E2267B"/>
    <w:rsid w:val="00E2654A"/>
    <w:rsid w:val="00E278F6"/>
    <w:rsid w:val="00E30265"/>
    <w:rsid w:val="00E30DD9"/>
    <w:rsid w:val="00E3367F"/>
    <w:rsid w:val="00E349FA"/>
    <w:rsid w:val="00E369F0"/>
    <w:rsid w:val="00E36EFB"/>
    <w:rsid w:val="00E37ADB"/>
    <w:rsid w:val="00E42774"/>
    <w:rsid w:val="00E52DAA"/>
    <w:rsid w:val="00E64C12"/>
    <w:rsid w:val="00E66F31"/>
    <w:rsid w:val="00E70D02"/>
    <w:rsid w:val="00E754B1"/>
    <w:rsid w:val="00E85053"/>
    <w:rsid w:val="00E902E8"/>
    <w:rsid w:val="00E933C2"/>
    <w:rsid w:val="00E93FC4"/>
    <w:rsid w:val="00E96F29"/>
    <w:rsid w:val="00EA02A5"/>
    <w:rsid w:val="00EA60D6"/>
    <w:rsid w:val="00EB1869"/>
    <w:rsid w:val="00EB570B"/>
    <w:rsid w:val="00EB6DE7"/>
    <w:rsid w:val="00EC1C4A"/>
    <w:rsid w:val="00EC5C1E"/>
    <w:rsid w:val="00ED392E"/>
    <w:rsid w:val="00ED3C84"/>
    <w:rsid w:val="00ED3F17"/>
    <w:rsid w:val="00EE3F8B"/>
    <w:rsid w:val="00EE525E"/>
    <w:rsid w:val="00EE5E85"/>
    <w:rsid w:val="00EF0280"/>
    <w:rsid w:val="00EF3919"/>
    <w:rsid w:val="00EF4A19"/>
    <w:rsid w:val="00EF4D0D"/>
    <w:rsid w:val="00F04A4A"/>
    <w:rsid w:val="00F07197"/>
    <w:rsid w:val="00F1063F"/>
    <w:rsid w:val="00F13131"/>
    <w:rsid w:val="00F1556F"/>
    <w:rsid w:val="00F15892"/>
    <w:rsid w:val="00F20587"/>
    <w:rsid w:val="00F259EC"/>
    <w:rsid w:val="00F2760A"/>
    <w:rsid w:val="00F313CA"/>
    <w:rsid w:val="00F31E5E"/>
    <w:rsid w:val="00F33A05"/>
    <w:rsid w:val="00F3745A"/>
    <w:rsid w:val="00F4049F"/>
    <w:rsid w:val="00F40AE2"/>
    <w:rsid w:val="00F439BD"/>
    <w:rsid w:val="00F53420"/>
    <w:rsid w:val="00F601C5"/>
    <w:rsid w:val="00F61E1D"/>
    <w:rsid w:val="00F64B0A"/>
    <w:rsid w:val="00F670A6"/>
    <w:rsid w:val="00F80893"/>
    <w:rsid w:val="00F90AEF"/>
    <w:rsid w:val="00F90C61"/>
    <w:rsid w:val="00F9140D"/>
    <w:rsid w:val="00F96E9B"/>
    <w:rsid w:val="00FA4070"/>
    <w:rsid w:val="00FA7A33"/>
    <w:rsid w:val="00FB1D44"/>
    <w:rsid w:val="00FB65DD"/>
    <w:rsid w:val="00FC3CF1"/>
    <w:rsid w:val="00FC680D"/>
    <w:rsid w:val="00FC7CED"/>
    <w:rsid w:val="00FD3577"/>
    <w:rsid w:val="00FD43C6"/>
    <w:rsid w:val="00FD4820"/>
    <w:rsid w:val="00FD973E"/>
    <w:rsid w:val="00FE0BB7"/>
    <w:rsid w:val="00FE2BB0"/>
    <w:rsid w:val="00FE2D33"/>
    <w:rsid w:val="00FE40D2"/>
    <w:rsid w:val="00FE6123"/>
    <w:rsid w:val="00FF36C1"/>
    <w:rsid w:val="024FB99B"/>
    <w:rsid w:val="025B1CE4"/>
    <w:rsid w:val="02B4E9EF"/>
    <w:rsid w:val="0327330E"/>
    <w:rsid w:val="03EB89FC"/>
    <w:rsid w:val="04394260"/>
    <w:rsid w:val="0495DD48"/>
    <w:rsid w:val="04F27E1B"/>
    <w:rsid w:val="052751FB"/>
    <w:rsid w:val="057D04A5"/>
    <w:rsid w:val="05F292E4"/>
    <w:rsid w:val="0661904C"/>
    <w:rsid w:val="06B6B725"/>
    <w:rsid w:val="0759853A"/>
    <w:rsid w:val="07A477F3"/>
    <w:rsid w:val="07F42943"/>
    <w:rsid w:val="082C164F"/>
    <w:rsid w:val="08BB61CE"/>
    <w:rsid w:val="08DC8432"/>
    <w:rsid w:val="0952D6C2"/>
    <w:rsid w:val="09D24180"/>
    <w:rsid w:val="09FBBECC"/>
    <w:rsid w:val="0ABE7881"/>
    <w:rsid w:val="0AEA9F63"/>
    <w:rsid w:val="0B63B711"/>
    <w:rsid w:val="0BA8608F"/>
    <w:rsid w:val="0BE48582"/>
    <w:rsid w:val="0C2BB465"/>
    <w:rsid w:val="0C56F4C7"/>
    <w:rsid w:val="0C691F10"/>
    <w:rsid w:val="0CFA3F84"/>
    <w:rsid w:val="0D33879B"/>
    <w:rsid w:val="0E4E82A1"/>
    <w:rsid w:val="0E76EC9C"/>
    <w:rsid w:val="0EEED7AA"/>
    <w:rsid w:val="0F0FBF56"/>
    <w:rsid w:val="0F1EA41A"/>
    <w:rsid w:val="0F4E883D"/>
    <w:rsid w:val="0F745E4C"/>
    <w:rsid w:val="0FA6BF9B"/>
    <w:rsid w:val="100C6B29"/>
    <w:rsid w:val="10571E4C"/>
    <w:rsid w:val="1057486B"/>
    <w:rsid w:val="10642530"/>
    <w:rsid w:val="11C19CA4"/>
    <w:rsid w:val="11F9682F"/>
    <w:rsid w:val="12581851"/>
    <w:rsid w:val="12735C77"/>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CB72F64"/>
    <w:rsid w:val="1DC38244"/>
    <w:rsid w:val="1E057D26"/>
    <w:rsid w:val="1E096E2F"/>
    <w:rsid w:val="1F0A945D"/>
    <w:rsid w:val="1F12FE85"/>
    <w:rsid w:val="1F22428B"/>
    <w:rsid w:val="1F779621"/>
    <w:rsid w:val="1F84F77C"/>
    <w:rsid w:val="201B61B2"/>
    <w:rsid w:val="205C0283"/>
    <w:rsid w:val="2080C2E3"/>
    <w:rsid w:val="20AECEE6"/>
    <w:rsid w:val="20E41E95"/>
    <w:rsid w:val="2157319A"/>
    <w:rsid w:val="21A766FC"/>
    <w:rsid w:val="22B81A8F"/>
    <w:rsid w:val="235A9815"/>
    <w:rsid w:val="24629DA5"/>
    <w:rsid w:val="248D6ED0"/>
    <w:rsid w:val="24B6FA75"/>
    <w:rsid w:val="24E39A4A"/>
    <w:rsid w:val="2512B7C0"/>
    <w:rsid w:val="255CAAD0"/>
    <w:rsid w:val="2571377D"/>
    <w:rsid w:val="25B4FEBC"/>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2FDADCA0"/>
    <w:rsid w:val="305967B2"/>
    <w:rsid w:val="30676182"/>
    <w:rsid w:val="30E1CE79"/>
    <w:rsid w:val="3115A588"/>
    <w:rsid w:val="31C9408F"/>
    <w:rsid w:val="31D3ABB7"/>
    <w:rsid w:val="320B351F"/>
    <w:rsid w:val="326A6BF0"/>
    <w:rsid w:val="327DE849"/>
    <w:rsid w:val="32BEBAF0"/>
    <w:rsid w:val="33167220"/>
    <w:rsid w:val="33B7C739"/>
    <w:rsid w:val="33D02896"/>
    <w:rsid w:val="3475CF93"/>
    <w:rsid w:val="3512D720"/>
    <w:rsid w:val="357E21D4"/>
    <w:rsid w:val="3589CE6A"/>
    <w:rsid w:val="3647A3C1"/>
    <w:rsid w:val="368737F4"/>
    <w:rsid w:val="36D41E49"/>
    <w:rsid w:val="3865A74B"/>
    <w:rsid w:val="38D9C3E7"/>
    <w:rsid w:val="3906C4CA"/>
    <w:rsid w:val="398509F2"/>
    <w:rsid w:val="3A0177AC"/>
    <w:rsid w:val="3A14859E"/>
    <w:rsid w:val="3A336E4E"/>
    <w:rsid w:val="3A850A81"/>
    <w:rsid w:val="3A9B288E"/>
    <w:rsid w:val="3ACA7FD6"/>
    <w:rsid w:val="3AD97415"/>
    <w:rsid w:val="3AF4769E"/>
    <w:rsid w:val="3BA199F5"/>
    <w:rsid w:val="3C4ED2B9"/>
    <w:rsid w:val="3C5670B4"/>
    <w:rsid w:val="3CBCAAB4"/>
    <w:rsid w:val="3CEF57EC"/>
    <w:rsid w:val="3DEE5F09"/>
    <w:rsid w:val="3E1EF558"/>
    <w:rsid w:val="3E88EA67"/>
    <w:rsid w:val="3ED4E8CF"/>
    <w:rsid w:val="3F057151"/>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008F31"/>
    <w:rsid w:val="4862A2B8"/>
    <w:rsid w:val="48C08BD3"/>
    <w:rsid w:val="48D3EB4D"/>
    <w:rsid w:val="4906D2E1"/>
    <w:rsid w:val="49C007EF"/>
    <w:rsid w:val="4A093EEA"/>
    <w:rsid w:val="4A4142EC"/>
    <w:rsid w:val="4AF20976"/>
    <w:rsid w:val="4BA50F4B"/>
    <w:rsid w:val="4C57E5B3"/>
    <w:rsid w:val="4C6CE409"/>
    <w:rsid w:val="4C72D704"/>
    <w:rsid w:val="4C8B99BF"/>
    <w:rsid w:val="4CD07B62"/>
    <w:rsid w:val="4D1C2623"/>
    <w:rsid w:val="4D1FD586"/>
    <w:rsid w:val="4D8CE9CC"/>
    <w:rsid w:val="4E041D4A"/>
    <w:rsid w:val="4E43D75B"/>
    <w:rsid w:val="4EC1C7F4"/>
    <w:rsid w:val="4EF873CF"/>
    <w:rsid w:val="506DB49D"/>
    <w:rsid w:val="50862E75"/>
    <w:rsid w:val="50978630"/>
    <w:rsid w:val="51135658"/>
    <w:rsid w:val="511BB852"/>
    <w:rsid w:val="51593B8E"/>
    <w:rsid w:val="517351A6"/>
    <w:rsid w:val="51B58073"/>
    <w:rsid w:val="52038C7B"/>
    <w:rsid w:val="5289B547"/>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7C52842"/>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7A7029"/>
    <w:rsid w:val="7493C713"/>
    <w:rsid w:val="74B85A11"/>
    <w:rsid w:val="750358CB"/>
    <w:rsid w:val="752692D5"/>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5B7A1E"/>
    <w:rsid w:val="7BE3EDD9"/>
    <w:rsid w:val="7BF9A073"/>
    <w:rsid w:val="7C53979C"/>
    <w:rsid w:val="7D0ECF55"/>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A5E05"/>
  <w15:docId w15:val="{937CB557-E54B-4CF2-BAFD-B3B7D75B0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1500"/>
    <w:pPr>
      <w:spacing w:after="160" w:line="259" w:lineRule="auto"/>
    </w:pPr>
  </w:style>
  <w:style w:type="paragraph" w:styleId="Antrat1">
    <w:name w:val="heading 1"/>
    <w:basedOn w:val="prastasis"/>
    <w:next w:val="prastasis"/>
    <w:link w:val="Antrat1Diagrama"/>
    <w:uiPriority w:val="1"/>
    <w:qFormat/>
    <w:rsid w:val="00040DCD"/>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4D296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customStyle="1" w:styleId="Neapdorotaspaminjimas1">
    <w:name w:val="Neapdorotas paminėjimas1"/>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 w:type="character" w:customStyle="1" w:styleId="apple-converted-space">
    <w:name w:val="apple-converted-space"/>
    <w:basedOn w:val="Numatytasispastraiposriftas"/>
    <w:rsid w:val="00DD2832"/>
  </w:style>
  <w:style w:type="character" w:customStyle="1" w:styleId="cf11">
    <w:name w:val="cf11"/>
    <w:basedOn w:val="Numatytasispastraiposriftas"/>
    <w:rsid w:val="00DD2832"/>
    <w:rPr>
      <w:rFonts w:ascii="Segoe UI" w:hAnsi="Segoe UI" w:cs="Segoe UI" w:hint="default"/>
      <w:color w:val="4472C4"/>
      <w:sz w:val="18"/>
      <w:szCs w:val="18"/>
    </w:rPr>
  </w:style>
  <w:style w:type="paragraph" w:customStyle="1" w:styleId="gmail-msolistparagraph">
    <w:name w:val="gmail-msolistparagraph"/>
    <w:basedOn w:val="prastasis"/>
    <w:rsid w:val="00B97028"/>
    <w:pPr>
      <w:spacing w:before="100" w:beforeAutospacing="1" w:after="100" w:afterAutospacing="1" w:line="240" w:lineRule="auto"/>
    </w:pPr>
    <w:rPr>
      <w:rFonts w:ascii="Calibri" w:hAnsi="Calibri" w:cs="Calibri"/>
      <w:lang w:eastAsia="lt-LT"/>
    </w:rPr>
  </w:style>
  <w:style w:type="character" w:styleId="Grietas">
    <w:name w:val="Strong"/>
    <w:basedOn w:val="Numatytasispastraiposriftas"/>
    <w:uiPriority w:val="22"/>
    <w:qFormat/>
    <w:rsid w:val="004E36CA"/>
    <w:rPr>
      <w:b/>
      <w:bCs/>
    </w:rPr>
  </w:style>
  <w:style w:type="paragraph" w:styleId="prastasiniatinklio">
    <w:name w:val="Normal (Web)"/>
    <w:basedOn w:val="prastasis"/>
    <w:uiPriority w:val="99"/>
    <w:unhideWhenUsed/>
    <w:rsid w:val="00B45AD5"/>
    <w:pPr>
      <w:spacing w:before="100" w:beforeAutospacing="1" w:after="100" w:afterAutospacing="1" w:line="240" w:lineRule="auto"/>
    </w:pPr>
    <w:rPr>
      <w:rFonts w:ascii="Calibri" w:hAnsi="Calibri" w:cs="Calibri"/>
      <w:lang w:eastAsia="lt-LT"/>
    </w:rPr>
  </w:style>
  <w:style w:type="character" w:customStyle="1" w:styleId="ui-provider">
    <w:name w:val="ui-provider"/>
    <w:basedOn w:val="Numatytasispastraiposriftas"/>
    <w:rsid w:val="00374647"/>
  </w:style>
  <w:style w:type="paragraph" w:customStyle="1" w:styleId="Lenpavadarial">
    <w:name w:val="Len_pavad_arial"/>
    <w:basedOn w:val="prastasis"/>
    <w:link w:val="LenpavadarialChar"/>
    <w:qFormat/>
    <w:rsid w:val="00F96E9B"/>
    <w:pPr>
      <w:keepNext/>
      <w:spacing w:before="240" w:after="0" w:line="276" w:lineRule="auto"/>
    </w:pPr>
    <w:rPr>
      <w:rFonts w:ascii="Times New Roman" w:eastAsia="Times New Roman" w:hAnsi="Times New Roman" w:cs="Arial"/>
      <w:color w:val="000000" w:themeColor="text1"/>
      <w:sz w:val="24"/>
      <w:szCs w:val="20"/>
      <w:lang w:eastAsia="lt-LT"/>
    </w:rPr>
  </w:style>
  <w:style w:type="character" w:customStyle="1" w:styleId="LenpavadarialChar">
    <w:name w:val="Len_pavad_arial Char"/>
    <w:basedOn w:val="Numatytasispastraiposriftas"/>
    <w:link w:val="Lenpavadarial"/>
    <w:rsid w:val="00F96E9B"/>
    <w:rPr>
      <w:rFonts w:ascii="Times New Roman" w:eastAsia="Times New Roman" w:hAnsi="Times New Roman" w:cs="Arial"/>
      <w:color w:val="000000" w:themeColor="text1"/>
      <w:sz w:val="24"/>
      <w:szCs w:val="20"/>
      <w:lang w:eastAsia="lt-LT"/>
    </w:rPr>
  </w:style>
  <w:style w:type="paragraph" w:styleId="Debesliotekstas">
    <w:name w:val="Balloon Text"/>
    <w:basedOn w:val="prastasis"/>
    <w:link w:val="DebesliotekstasDiagrama"/>
    <w:uiPriority w:val="99"/>
    <w:semiHidden/>
    <w:unhideWhenUsed/>
    <w:rsid w:val="004F249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2498"/>
    <w:rPr>
      <w:rFonts w:ascii="Segoe UI" w:hAnsi="Segoe UI" w:cs="Segoe UI"/>
      <w:sz w:val="18"/>
      <w:szCs w:val="18"/>
      <w:lang w:val="en-US"/>
    </w:rPr>
  </w:style>
  <w:style w:type="table" w:customStyle="1" w:styleId="TableGrid1">
    <w:name w:val="Table Grid1"/>
    <w:basedOn w:val="prastojilentel"/>
    <w:next w:val="Lentelstinklelis"/>
    <w:uiPriority w:val="39"/>
    <w:rsid w:val="00636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6C6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1"/>
    <w:rsid w:val="00040DCD"/>
    <w:rPr>
      <w:rFonts w:asciiTheme="majorHAnsi" w:eastAsiaTheme="majorEastAsia" w:hAnsiTheme="majorHAnsi" w:cstheme="majorBidi"/>
      <w:color w:val="262626" w:themeColor="text1" w:themeTint="D9"/>
      <w:sz w:val="40"/>
      <w:szCs w:val="40"/>
      <w:lang w:eastAsia="lt-LT"/>
    </w:rPr>
  </w:style>
  <w:style w:type="character" w:styleId="Emfaz">
    <w:name w:val="Emphasis"/>
    <w:basedOn w:val="Numatytasispastraiposriftas"/>
    <w:uiPriority w:val="20"/>
    <w:qFormat/>
    <w:rsid w:val="001246A2"/>
    <w:rPr>
      <w:i/>
      <w:iCs/>
    </w:rPr>
  </w:style>
  <w:style w:type="paragraph" w:styleId="Betarp">
    <w:name w:val="No Spacing"/>
    <w:link w:val="BetarpDiagrama"/>
    <w:uiPriority w:val="1"/>
    <w:qFormat/>
    <w:rsid w:val="00183871"/>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83871"/>
    <w:rPr>
      <w:rFonts w:eastAsiaTheme="minorEastAsia"/>
      <w:sz w:val="21"/>
      <w:szCs w:val="21"/>
      <w:lang w:eastAsia="lt-LT"/>
    </w:rPr>
  </w:style>
  <w:style w:type="character" w:customStyle="1" w:styleId="Antrat2Diagrama">
    <w:name w:val="Antraštė 2 Diagrama"/>
    <w:basedOn w:val="Numatytasispastraiposriftas"/>
    <w:link w:val="Antrat2"/>
    <w:uiPriority w:val="9"/>
    <w:semiHidden/>
    <w:rsid w:val="004D2965"/>
    <w:rPr>
      <w:rFonts w:asciiTheme="majorHAnsi" w:eastAsiaTheme="majorEastAsia" w:hAnsiTheme="majorHAnsi" w:cstheme="majorBidi"/>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709346">
      <w:bodyDiv w:val="1"/>
      <w:marLeft w:val="0"/>
      <w:marRight w:val="0"/>
      <w:marTop w:val="0"/>
      <w:marBottom w:val="0"/>
      <w:divBdr>
        <w:top w:val="none" w:sz="0" w:space="0" w:color="auto"/>
        <w:left w:val="none" w:sz="0" w:space="0" w:color="auto"/>
        <w:bottom w:val="none" w:sz="0" w:space="0" w:color="auto"/>
        <w:right w:val="none" w:sz="0" w:space="0" w:color="auto"/>
      </w:divBdr>
    </w:div>
    <w:div w:id="419182758">
      <w:bodyDiv w:val="1"/>
      <w:marLeft w:val="0"/>
      <w:marRight w:val="0"/>
      <w:marTop w:val="0"/>
      <w:marBottom w:val="0"/>
      <w:divBdr>
        <w:top w:val="none" w:sz="0" w:space="0" w:color="auto"/>
        <w:left w:val="none" w:sz="0" w:space="0" w:color="auto"/>
        <w:bottom w:val="none" w:sz="0" w:space="0" w:color="auto"/>
        <w:right w:val="none" w:sz="0" w:space="0" w:color="auto"/>
      </w:divBdr>
    </w:div>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832794328">
      <w:bodyDiv w:val="1"/>
      <w:marLeft w:val="0"/>
      <w:marRight w:val="0"/>
      <w:marTop w:val="0"/>
      <w:marBottom w:val="0"/>
      <w:divBdr>
        <w:top w:val="none" w:sz="0" w:space="0" w:color="auto"/>
        <w:left w:val="none" w:sz="0" w:space="0" w:color="auto"/>
        <w:bottom w:val="none" w:sz="0" w:space="0" w:color="auto"/>
        <w:right w:val="none" w:sz="0" w:space="0" w:color="auto"/>
      </w:divBdr>
    </w:div>
    <w:div w:id="1110509426">
      <w:bodyDiv w:val="1"/>
      <w:marLeft w:val="0"/>
      <w:marRight w:val="0"/>
      <w:marTop w:val="0"/>
      <w:marBottom w:val="0"/>
      <w:divBdr>
        <w:top w:val="none" w:sz="0" w:space="0" w:color="auto"/>
        <w:left w:val="none" w:sz="0" w:space="0" w:color="auto"/>
        <w:bottom w:val="none" w:sz="0" w:space="0" w:color="auto"/>
        <w:right w:val="none" w:sz="0" w:space="0" w:color="auto"/>
      </w:divBdr>
    </w:div>
    <w:div w:id="1322195767">
      <w:bodyDiv w:val="1"/>
      <w:marLeft w:val="0"/>
      <w:marRight w:val="0"/>
      <w:marTop w:val="0"/>
      <w:marBottom w:val="0"/>
      <w:divBdr>
        <w:top w:val="none" w:sz="0" w:space="0" w:color="auto"/>
        <w:left w:val="none" w:sz="0" w:space="0" w:color="auto"/>
        <w:bottom w:val="none" w:sz="0" w:space="0" w:color="auto"/>
        <w:right w:val="none" w:sz="0" w:space="0" w:color="auto"/>
      </w:divBdr>
    </w:div>
    <w:div w:id="1619067655">
      <w:bodyDiv w:val="1"/>
      <w:marLeft w:val="0"/>
      <w:marRight w:val="0"/>
      <w:marTop w:val="0"/>
      <w:marBottom w:val="0"/>
      <w:divBdr>
        <w:top w:val="none" w:sz="0" w:space="0" w:color="auto"/>
        <w:left w:val="none" w:sz="0" w:space="0" w:color="auto"/>
        <w:bottom w:val="none" w:sz="0" w:space="0" w:color="auto"/>
        <w:right w:val="none" w:sz="0" w:space="0" w:color="auto"/>
      </w:divBdr>
    </w:div>
    <w:div w:id="1992827384">
      <w:bodyDiv w:val="1"/>
      <w:marLeft w:val="0"/>
      <w:marRight w:val="0"/>
      <w:marTop w:val="0"/>
      <w:marBottom w:val="0"/>
      <w:divBdr>
        <w:top w:val="none" w:sz="0" w:space="0" w:color="auto"/>
        <w:left w:val="none" w:sz="0" w:space="0" w:color="auto"/>
        <w:bottom w:val="none" w:sz="0" w:space="0" w:color="auto"/>
        <w:right w:val="none" w:sz="0" w:space="0" w:color="auto"/>
      </w:divBdr>
    </w:div>
    <w:div w:id="2031300857">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 w:id="208517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AE2EE-9978-4C90-B76E-8E22E5CDF1DC}">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207</TotalTime>
  <Pages>15</Pages>
  <Words>15007</Words>
  <Characters>8554</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Aurimas Baigys</cp:lastModifiedBy>
  <cp:revision>5</cp:revision>
  <dcterms:created xsi:type="dcterms:W3CDTF">2024-12-12T11:00:00Z</dcterms:created>
  <dcterms:modified xsi:type="dcterms:W3CDTF">2024-12-12T11:10:00Z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2024-08-07T14:47:49Z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a625e852-1186-4573-a517-054e4a1f2233</vt:lpwstr>
  </property>
  <property fmtid="{D5CDD505-2E9C-101B-9397-08002B2CF9AE}" pid="8" name="MSIP_Label_179ca552-b207-4d72-8d58-818aee87ca18_ContentBits">
    <vt:lpwstr>0</vt:lpwstr>
  </property>
</Properties>
</file>